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98" w:rsidRPr="00272D0B" w:rsidRDefault="00163D98" w:rsidP="003E5D12">
      <w:pPr>
        <w:jc w:val="both"/>
        <w:rPr>
          <w:sz w:val="22"/>
          <w:szCs w:val="22"/>
        </w:rPr>
      </w:pPr>
    </w:p>
    <w:p w:rsidR="00163D98" w:rsidRPr="00272D0B" w:rsidRDefault="00163D98" w:rsidP="003E5D12">
      <w:pPr>
        <w:jc w:val="both"/>
        <w:rPr>
          <w:sz w:val="22"/>
          <w:szCs w:val="22"/>
          <w:lang w:val="sr-Cyrl-CS"/>
        </w:rPr>
      </w:pPr>
      <w:r w:rsidRPr="00272D0B">
        <w:rPr>
          <w:sz w:val="22"/>
          <w:szCs w:val="22"/>
          <w:lang w:val="sr-Cyrl-CS"/>
        </w:rPr>
        <w:t xml:space="preserve">На основу Решења стечајног судије </w:t>
      </w:r>
      <w:r w:rsidR="00E90368" w:rsidRPr="00272D0B">
        <w:rPr>
          <w:sz w:val="22"/>
          <w:szCs w:val="22"/>
          <w:lang w:val="sr-Cyrl-CS"/>
        </w:rPr>
        <w:t xml:space="preserve">Привредног суда у Чачку, Ст.бр. 296/2012 </w:t>
      </w:r>
      <w:r w:rsidRPr="00272D0B">
        <w:rPr>
          <w:sz w:val="22"/>
          <w:szCs w:val="22"/>
          <w:lang w:val="sr-Cyrl-CS"/>
        </w:rPr>
        <w:t xml:space="preserve">од  </w:t>
      </w:r>
      <w:r w:rsidR="008C7C65" w:rsidRPr="00272D0B">
        <w:rPr>
          <w:sz w:val="22"/>
          <w:szCs w:val="22"/>
          <w:lang w:val="sr-Cyrl-CS"/>
        </w:rPr>
        <w:t>06.11</w:t>
      </w:r>
      <w:r w:rsidR="00E90368" w:rsidRPr="00272D0B">
        <w:rPr>
          <w:sz w:val="22"/>
          <w:szCs w:val="22"/>
          <w:lang w:val="sr-Cyrl-CS"/>
        </w:rPr>
        <w:t xml:space="preserve">.2012. </w:t>
      </w:r>
      <w:r w:rsidRPr="00272D0B">
        <w:rPr>
          <w:sz w:val="22"/>
          <w:szCs w:val="22"/>
          <w:lang w:val="sr-Cyrl-CS"/>
        </w:rPr>
        <w:t>године, а у складу са члан</w:t>
      </w:r>
      <w:r w:rsidRPr="00272D0B">
        <w:rPr>
          <w:sz w:val="22"/>
          <w:szCs w:val="22"/>
        </w:rPr>
        <w:t>o</w:t>
      </w:r>
      <w:r w:rsidRPr="00272D0B">
        <w:rPr>
          <w:sz w:val="22"/>
          <w:szCs w:val="22"/>
          <w:lang w:val="sr-Cyrl-CS"/>
        </w:rPr>
        <w:t xml:space="preserve">вима 131., </w:t>
      </w:r>
      <w:r w:rsidRPr="00272D0B">
        <w:rPr>
          <w:sz w:val="22"/>
          <w:szCs w:val="22"/>
          <w:lang w:val="ru-RU"/>
        </w:rPr>
        <w:t xml:space="preserve">132. и </w:t>
      </w:r>
      <w:r w:rsidRPr="00272D0B">
        <w:rPr>
          <w:sz w:val="22"/>
          <w:szCs w:val="22"/>
          <w:lang w:val="sr-Cyrl-CS"/>
        </w:rPr>
        <w:t>133. Закона о стечају («</w:t>
      </w:r>
      <w:r w:rsidR="00EC5747" w:rsidRPr="00272D0B">
        <w:rPr>
          <w:i/>
          <w:sz w:val="22"/>
          <w:szCs w:val="22"/>
          <w:lang w:val="sr-Cyrl-CS"/>
        </w:rPr>
        <w:t>Службени гласник Р С</w:t>
      </w:r>
      <w:r w:rsidRPr="00272D0B">
        <w:rPr>
          <w:i/>
          <w:sz w:val="22"/>
          <w:szCs w:val="22"/>
          <w:lang w:val="sr-Cyrl-CS"/>
        </w:rPr>
        <w:t>» број 104/2009</w:t>
      </w:r>
      <w:r w:rsidR="00CB7266" w:rsidRPr="00272D0B">
        <w:rPr>
          <w:i/>
          <w:sz w:val="22"/>
          <w:szCs w:val="22"/>
        </w:rPr>
        <w:t>,</w:t>
      </w:r>
      <w:r w:rsidR="00CB7266" w:rsidRPr="00272D0B">
        <w:rPr>
          <w:i/>
          <w:sz w:val="22"/>
          <w:szCs w:val="22"/>
          <w:lang w:val="sr-Cyrl-RS"/>
        </w:rPr>
        <w:t xml:space="preserve"> 99/2011-др. </w:t>
      </w:r>
      <w:r w:rsidR="00EC5747" w:rsidRPr="00272D0B">
        <w:rPr>
          <w:i/>
          <w:sz w:val="22"/>
          <w:szCs w:val="22"/>
          <w:lang w:val="sr-Cyrl-RS"/>
        </w:rPr>
        <w:t>з</w:t>
      </w:r>
      <w:r w:rsidR="00CB7266" w:rsidRPr="00272D0B">
        <w:rPr>
          <w:i/>
          <w:sz w:val="22"/>
          <w:szCs w:val="22"/>
          <w:lang w:val="sr-Cyrl-RS"/>
        </w:rPr>
        <w:t>акон, 71/2012- одлука УС)</w:t>
      </w:r>
      <w:r w:rsidRPr="00272D0B">
        <w:rPr>
          <w:sz w:val="22"/>
          <w:szCs w:val="22"/>
          <w:lang w:val="sr-Cyrl-CS"/>
        </w:rPr>
        <w:t>) и</w:t>
      </w:r>
      <w:r w:rsidR="00E90368" w:rsidRPr="00272D0B">
        <w:rPr>
          <w:sz w:val="22"/>
          <w:szCs w:val="22"/>
          <w:lang w:val="sr-Cyrl-CS"/>
        </w:rPr>
        <w:t xml:space="preserve"> Националним стандардом број 5</w:t>
      </w:r>
      <w:r w:rsidRPr="00272D0B">
        <w:rPr>
          <w:sz w:val="22"/>
          <w:szCs w:val="22"/>
          <w:lang w:val="sr-Cyrl-CS"/>
        </w:rPr>
        <w:t xml:space="preserve"> («</w:t>
      </w:r>
      <w:r w:rsidR="00EC5747" w:rsidRPr="00272D0B">
        <w:rPr>
          <w:i/>
          <w:sz w:val="22"/>
          <w:szCs w:val="22"/>
          <w:lang w:val="sr-Cyrl-CS"/>
        </w:rPr>
        <w:t>Службени гласник РС</w:t>
      </w:r>
      <w:r w:rsidRPr="00272D0B">
        <w:rPr>
          <w:i/>
          <w:sz w:val="22"/>
          <w:szCs w:val="22"/>
          <w:lang w:val="sr-Cyrl-CS"/>
        </w:rPr>
        <w:t>» број 13/2010</w:t>
      </w:r>
      <w:r w:rsidRPr="00272D0B">
        <w:rPr>
          <w:sz w:val="22"/>
          <w:szCs w:val="22"/>
          <w:lang w:val="sr-Cyrl-CS"/>
        </w:rPr>
        <w:t>), стечајни управник стечајног дужника</w:t>
      </w:r>
    </w:p>
    <w:p w:rsidR="00F201DF" w:rsidRPr="00272D0B" w:rsidRDefault="00F201DF" w:rsidP="003E5D12">
      <w:pPr>
        <w:jc w:val="both"/>
        <w:rPr>
          <w:sz w:val="22"/>
          <w:szCs w:val="22"/>
          <w:lang w:val="sr-Cyrl-CS"/>
        </w:rPr>
      </w:pPr>
    </w:p>
    <w:p w:rsidR="00163D98" w:rsidRPr="00272D0B" w:rsidRDefault="00163D98" w:rsidP="003E5D12">
      <w:pPr>
        <w:jc w:val="center"/>
        <w:rPr>
          <w:b/>
          <w:sz w:val="22"/>
          <w:szCs w:val="22"/>
          <w:lang w:val="sr-Cyrl-CS"/>
        </w:rPr>
      </w:pPr>
      <w:r w:rsidRPr="00272D0B">
        <w:rPr>
          <w:b/>
          <w:sz w:val="22"/>
          <w:szCs w:val="22"/>
          <w:lang w:val="sr-Cyrl-CS"/>
        </w:rPr>
        <w:t>"</w:t>
      </w:r>
      <w:r w:rsidR="00E90368" w:rsidRPr="00272D0B">
        <w:rPr>
          <w:b/>
          <w:sz w:val="22"/>
          <w:szCs w:val="22"/>
          <w:lang w:val="sr-Cyrl-CS"/>
        </w:rPr>
        <w:t xml:space="preserve">А.Д. НОВИ ДАНИ </w:t>
      </w:r>
      <w:r w:rsidRPr="00272D0B">
        <w:rPr>
          <w:b/>
          <w:sz w:val="22"/>
          <w:szCs w:val="22"/>
          <w:lang w:val="sr-Cyrl-CS"/>
        </w:rPr>
        <w:t>"</w:t>
      </w:r>
      <w:r w:rsidR="00EC5747" w:rsidRPr="00272D0B">
        <w:rPr>
          <w:b/>
          <w:sz w:val="22"/>
          <w:szCs w:val="22"/>
          <w:lang w:val="sr-Cyrl-CS"/>
        </w:rPr>
        <w:t xml:space="preserve"> у стечају из Ивањице,</w:t>
      </w:r>
      <w:r w:rsidR="00E90368" w:rsidRPr="00272D0B">
        <w:rPr>
          <w:b/>
          <w:sz w:val="22"/>
          <w:szCs w:val="22"/>
          <w:lang w:val="sr-Cyrl-CS"/>
        </w:rPr>
        <w:t xml:space="preserve"> Бранислава Нушића бр.14</w:t>
      </w:r>
    </w:p>
    <w:p w:rsidR="00163D98" w:rsidRPr="00272D0B" w:rsidRDefault="00163D98" w:rsidP="003E5D12">
      <w:pPr>
        <w:jc w:val="center"/>
        <w:rPr>
          <w:sz w:val="22"/>
          <w:szCs w:val="22"/>
          <w:lang w:val="sr-Cyrl-CS"/>
        </w:rPr>
      </w:pPr>
    </w:p>
    <w:p w:rsidR="00F201DF" w:rsidRPr="00272D0B" w:rsidRDefault="00F201DF" w:rsidP="003E5D12">
      <w:pPr>
        <w:jc w:val="center"/>
        <w:rPr>
          <w:sz w:val="22"/>
          <w:szCs w:val="22"/>
          <w:lang w:val="sr-Cyrl-CS"/>
        </w:rPr>
      </w:pPr>
    </w:p>
    <w:p w:rsidR="00163D98" w:rsidRPr="00272D0B" w:rsidRDefault="00163D98" w:rsidP="003E5D12">
      <w:pPr>
        <w:jc w:val="center"/>
        <w:rPr>
          <w:b/>
          <w:sz w:val="22"/>
          <w:szCs w:val="22"/>
          <w:lang w:val="sr-Cyrl-CS"/>
        </w:rPr>
      </w:pPr>
      <w:r w:rsidRPr="00272D0B">
        <w:rPr>
          <w:b/>
          <w:sz w:val="22"/>
          <w:szCs w:val="22"/>
          <w:lang w:val="sr-Cyrl-CS"/>
        </w:rPr>
        <w:t>ОГЛАШАВА</w:t>
      </w:r>
    </w:p>
    <w:p w:rsidR="00163D98" w:rsidRPr="00272D0B" w:rsidRDefault="00163D98" w:rsidP="003E5D12">
      <w:pPr>
        <w:jc w:val="center"/>
        <w:rPr>
          <w:b/>
          <w:sz w:val="22"/>
          <w:szCs w:val="22"/>
          <w:lang w:val="sr-Cyrl-CS"/>
        </w:rPr>
      </w:pPr>
      <w:r w:rsidRPr="00272D0B">
        <w:rPr>
          <w:b/>
          <w:sz w:val="22"/>
          <w:szCs w:val="22"/>
          <w:lang w:val="sr-Cyrl-CS"/>
        </w:rPr>
        <w:t xml:space="preserve">Продају </w:t>
      </w:r>
      <w:r w:rsidR="00F201DF" w:rsidRPr="00272D0B">
        <w:rPr>
          <w:b/>
          <w:sz w:val="22"/>
          <w:szCs w:val="22"/>
          <w:lang w:val="sr-Cyrl-CS"/>
        </w:rPr>
        <w:t xml:space="preserve">покретне и непокретне </w:t>
      </w:r>
      <w:r w:rsidRPr="00272D0B">
        <w:rPr>
          <w:b/>
          <w:sz w:val="22"/>
          <w:szCs w:val="22"/>
          <w:lang w:val="sr-Cyrl-CS"/>
        </w:rPr>
        <w:t>имовине јавним надметањем</w:t>
      </w:r>
    </w:p>
    <w:p w:rsidR="00163D98" w:rsidRPr="00272D0B" w:rsidRDefault="00163D98" w:rsidP="003E5D12">
      <w:pPr>
        <w:jc w:val="center"/>
        <w:rPr>
          <w:b/>
          <w:sz w:val="22"/>
          <w:szCs w:val="22"/>
          <w:lang w:val="sr-Cyrl-CS"/>
        </w:rPr>
      </w:pPr>
    </w:p>
    <w:p w:rsidR="00D914DD" w:rsidRPr="00272D0B" w:rsidRDefault="00D914DD" w:rsidP="003E5D12">
      <w:pPr>
        <w:jc w:val="both"/>
        <w:rPr>
          <w:b/>
          <w:sz w:val="22"/>
          <w:szCs w:val="22"/>
          <w:lang w:val="sr-Cyrl-CS"/>
        </w:rPr>
      </w:pPr>
    </w:p>
    <w:p w:rsidR="003E5D12" w:rsidRPr="00272D0B" w:rsidRDefault="003E5D12" w:rsidP="003E5D12">
      <w:pPr>
        <w:jc w:val="both"/>
        <w:rPr>
          <w:b/>
          <w:sz w:val="22"/>
          <w:szCs w:val="22"/>
          <w:lang w:val="sr-Cyrl-CS"/>
        </w:rPr>
      </w:pPr>
      <w:r w:rsidRPr="00272D0B">
        <w:rPr>
          <w:b/>
          <w:sz w:val="22"/>
          <w:szCs w:val="22"/>
          <w:lang w:val="sr-Cyrl-CS"/>
        </w:rPr>
        <w:t xml:space="preserve">Предмет продаје </w:t>
      </w:r>
      <w:r w:rsidR="00C767B4" w:rsidRPr="00272D0B">
        <w:rPr>
          <w:b/>
          <w:sz w:val="22"/>
          <w:szCs w:val="22"/>
          <w:lang w:val="sr-Cyrl-CS"/>
        </w:rPr>
        <w:t>је непокретна и покретна имовина стечајног дужника по след</w:t>
      </w:r>
      <w:r w:rsidR="00272D0B" w:rsidRPr="00272D0B">
        <w:rPr>
          <w:b/>
          <w:sz w:val="22"/>
          <w:szCs w:val="22"/>
          <w:lang w:val="sr-Cyrl-CS"/>
        </w:rPr>
        <w:t>е</w:t>
      </w:r>
      <w:r w:rsidR="00C767B4" w:rsidRPr="00272D0B">
        <w:rPr>
          <w:b/>
          <w:sz w:val="22"/>
          <w:szCs w:val="22"/>
          <w:lang w:val="sr-Cyrl-CS"/>
        </w:rPr>
        <w:t>ћим продајним целинама:</w:t>
      </w:r>
    </w:p>
    <w:p w:rsidR="003E5D12" w:rsidRPr="00272D0B" w:rsidRDefault="003E5D12" w:rsidP="003E5D12">
      <w:pPr>
        <w:jc w:val="both"/>
        <w:rPr>
          <w:b/>
          <w:sz w:val="22"/>
          <w:szCs w:val="22"/>
          <w:lang w:val="sr-Cyrl-CS"/>
        </w:rPr>
      </w:pPr>
    </w:p>
    <w:p w:rsidR="003E5D12" w:rsidRPr="00272D0B" w:rsidRDefault="00AE245B" w:rsidP="003E5D12">
      <w:pPr>
        <w:jc w:val="both"/>
        <w:rPr>
          <w:b/>
          <w:i/>
          <w:sz w:val="22"/>
          <w:szCs w:val="22"/>
          <w:lang w:val="sr-Cyrl-CS"/>
        </w:rPr>
      </w:pPr>
      <w:r w:rsidRPr="00272D0B">
        <w:rPr>
          <w:b/>
          <w:i/>
          <w:sz w:val="22"/>
          <w:szCs w:val="22"/>
          <w:lang w:val="sr-Cyrl-CS"/>
        </w:rPr>
        <w:t>ЦЕЛИНА 1</w:t>
      </w:r>
    </w:p>
    <w:p w:rsidR="000228D1" w:rsidRPr="00272D0B" w:rsidRDefault="000228D1" w:rsidP="003E5D12">
      <w:pPr>
        <w:jc w:val="both"/>
        <w:rPr>
          <w:b/>
          <w:sz w:val="22"/>
          <w:szCs w:val="22"/>
          <w:lang w:val="sr-Cyrl-CS"/>
        </w:rPr>
      </w:pPr>
      <w:r w:rsidRPr="00272D0B">
        <w:rPr>
          <w:b/>
          <w:sz w:val="22"/>
          <w:szCs w:val="22"/>
          <w:lang w:val="sr-Cyrl-RS"/>
        </w:rPr>
        <w:t>Монтажна продавница „ПАРК“ Ивањица</w:t>
      </w:r>
      <w:r w:rsidRPr="00272D0B">
        <w:rPr>
          <w:b/>
          <w:sz w:val="22"/>
          <w:szCs w:val="22"/>
          <w:lang w:val="sr-Cyrl-CS"/>
        </w:rPr>
        <w:t xml:space="preserve"> - </w:t>
      </w:r>
      <w:r w:rsidRPr="00272D0B">
        <w:rPr>
          <w:sz w:val="22"/>
          <w:szCs w:val="22"/>
          <w:lang w:val="sr-Cyrl-CS"/>
        </w:rPr>
        <w:t xml:space="preserve">налази се у </w:t>
      </w:r>
      <w:r w:rsidRPr="00272D0B">
        <w:rPr>
          <w:sz w:val="22"/>
          <w:szCs w:val="22"/>
          <w:lang w:val="sr-Cyrl-RS"/>
        </w:rPr>
        <w:t xml:space="preserve">улици Миљка Савића бб у Ивањици. Објекат је изграђен на катастарској парцели број 211 КО Ивањица, уписан </w:t>
      </w:r>
      <w:r w:rsidR="00447A60">
        <w:rPr>
          <w:sz w:val="22"/>
          <w:szCs w:val="22"/>
          <w:lang w:val="sr-Cyrl-RS"/>
        </w:rPr>
        <w:t xml:space="preserve">је </w:t>
      </w:r>
      <w:r w:rsidRPr="00272D0B">
        <w:rPr>
          <w:sz w:val="22"/>
          <w:szCs w:val="22"/>
          <w:lang w:val="sr-Cyrl-RS"/>
        </w:rPr>
        <w:t>у лист не</w:t>
      </w:r>
      <w:r w:rsidR="00447A60">
        <w:rPr>
          <w:sz w:val="22"/>
          <w:szCs w:val="22"/>
          <w:lang w:val="sr-Cyrl-RS"/>
        </w:rPr>
        <w:t xml:space="preserve">покретности број 12 КО Ивањица </w:t>
      </w:r>
      <w:r w:rsidRPr="00272D0B">
        <w:rPr>
          <w:sz w:val="22"/>
          <w:szCs w:val="22"/>
          <w:lang w:val="sr-Cyrl-RS"/>
        </w:rPr>
        <w:t>као помоћна зграда бр. 1, објекат изграђен без одобр</w:t>
      </w:r>
      <w:r w:rsidRPr="00272D0B">
        <w:rPr>
          <w:sz w:val="22"/>
          <w:szCs w:val="22"/>
        </w:rPr>
        <w:t>e</w:t>
      </w:r>
      <w:r w:rsidRPr="00272D0B">
        <w:rPr>
          <w:sz w:val="22"/>
          <w:szCs w:val="22"/>
          <w:lang w:val="sr-Cyrl-RS"/>
        </w:rPr>
        <w:t>ња за и</w:t>
      </w:r>
      <w:r w:rsidR="00696086">
        <w:rPr>
          <w:sz w:val="22"/>
          <w:szCs w:val="22"/>
          <w:lang w:val="sr-Cyrl-RS"/>
        </w:rPr>
        <w:t>з</w:t>
      </w:r>
      <w:r w:rsidRPr="00272D0B">
        <w:rPr>
          <w:sz w:val="22"/>
          <w:szCs w:val="22"/>
          <w:lang w:val="sr-Cyrl-RS"/>
        </w:rPr>
        <w:t>градњу, приземан, површине 89 м</w:t>
      </w:r>
      <w:r w:rsidRPr="00272D0B">
        <w:rPr>
          <w:sz w:val="22"/>
          <w:szCs w:val="22"/>
          <w:vertAlign w:val="superscript"/>
          <w:lang w:val="sr-Cyrl-RS"/>
        </w:rPr>
        <w:t>2</w:t>
      </w:r>
      <w:r w:rsidRPr="00272D0B">
        <w:rPr>
          <w:sz w:val="22"/>
          <w:szCs w:val="22"/>
          <w:lang w:val="sr-Cyrl-RS"/>
        </w:rPr>
        <w:t>, на којој је стечајни дужник држалац са обимом удела 1/1</w:t>
      </w:r>
      <w:r w:rsidR="00272D0B" w:rsidRPr="00272D0B">
        <w:rPr>
          <w:sz w:val="22"/>
          <w:szCs w:val="22"/>
          <w:lang w:val="sr-Cyrl-RS"/>
        </w:rPr>
        <w:t>. Предмет продаје је и опрема која се налази у објекту.</w:t>
      </w:r>
    </w:p>
    <w:p w:rsidR="003E5D12" w:rsidRPr="00272D0B" w:rsidRDefault="003E5D12" w:rsidP="003E5D12">
      <w:pPr>
        <w:jc w:val="both"/>
        <w:rPr>
          <w:b/>
          <w:sz w:val="22"/>
          <w:szCs w:val="22"/>
          <w:lang w:val="sr-Cyrl-CS"/>
        </w:rPr>
      </w:pPr>
      <w:r w:rsidRPr="00272D0B">
        <w:rPr>
          <w:b/>
          <w:sz w:val="22"/>
          <w:szCs w:val="22"/>
          <w:lang w:val="sr-Cyrl-CS"/>
        </w:rPr>
        <w:t>Почетна цена 1.647.691,00</w:t>
      </w:r>
      <w:r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t xml:space="preserve">Депозит </w:t>
      </w:r>
      <w:r w:rsidRPr="00272D0B">
        <w:rPr>
          <w:b/>
          <w:sz w:val="22"/>
          <w:szCs w:val="22"/>
          <w:lang w:val="sr-Cyrl-CS"/>
        </w:rPr>
        <w:t>659.076,40</w:t>
      </w:r>
    </w:p>
    <w:p w:rsidR="003E5D12" w:rsidRPr="00272D0B" w:rsidRDefault="003E5D12" w:rsidP="003E5D12">
      <w:pPr>
        <w:jc w:val="both"/>
        <w:rPr>
          <w:b/>
          <w:i/>
          <w:sz w:val="22"/>
          <w:szCs w:val="22"/>
          <w:lang w:val="sr-Cyrl-CS"/>
        </w:rPr>
      </w:pPr>
    </w:p>
    <w:p w:rsidR="003E5D12" w:rsidRPr="00272D0B" w:rsidRDefault="00AE245B" w:rsidP="003E5D12">
      <w:pPr>
        <w:jc w:val="both"/>
        <w:rPr>
          <w:b/>
          <w:i/>
          <w:sz w:val="22"/>
          <w:szCs w:val="22"/>
          <w:lang w:val="sr-Cyrl-CS"/>
        </w:rPr>
      </w:pPr>
      <w:r w:rsidRPr="00272D0B">
        <w:rPr>
          <w:b/>
          <w:i/>
          <w:sz w:val="22"/>
          <w:szCs w:val="22"/>
          <w:lang w:val="sr-Cyrl-CS"/>
        </w:rPr>
        <w:t>ЦЕЛИНА 2</w:t>
      </w:r>
    </w:p>
    <w:p w:rsidR="000228D1" w:rsidRPr="00447A60" w:rsidRDefault="000228D1" w:rsidP="003E5D12">
      <w:pPr>
        <w:jc w:val="both"/>
        <w:rPr>
          <w:b/>
          <w:sz w:val="22"/>
          <w:szCs w:val="22"/>
          <w:lang w:val="sr-Cyrl-CS"/>
        </w:rPr>
      </w:pPr>
      <w:r w:rsidRPr="00272D0B">
        <w:rPr>
          <w:b/>
          <w:sz w:val="22"/>
          <w:szCs w:val="22"/>
          <w:lang w:val="sr-Cyrl-RS"/>
        </w:rPr>
        <w:t>Продавница „Стадион“</w:t>
      </w:r>
      <w:r w:rsidRPr="00272D0B">
        <w:rPr>
          <w:sz w:val="22"/>
          <w:szCs w:val="22"/>
          <w:lang w:val="sr-Cyrl-RS"/>
        </w:rPr>
        <w:t xml:space="preserve"> </w:t>
      </w:r>
      <w:r w:rsidRPr="00272D0B">
        <w:rPr>
          <w:b/>
          <w:sz w:val="22"/>
          <w:szCs w:val="22"/>
          <w:lang w:val="sr-Cyrl-RS"/>
        </w:rPr>
        <w:t>са магацином</w:t>
      </w:r>
      <w:r w:rsidRPr="00272D0B">
        <w:rPr>
          <w:sz w:val="22"/>
          <w:szCs w:val="22"/>
          <w:lang w:val="sr-Cyrl-RS"/>
        </w:rPr>
        <w:t xml:space="preserve"> - налази се у улици Цветка Зечевића у Ивањици. Објекат је изграђен на катастарској парцели број 704 КО Ивањица, уписан </w:t>
      </w:r>
      <w:r w:rsidR="00447A60">
        <w:rPr>
          <w:sz w:val="22"/>
          <w:szCs w:val="22"/>
          <w:lang w:val="sr-Cyrl-RS"/>
        </w:rPr>
        <w:t xml:space="preserve">је </w:t>
      </w:r>
      <w:r w:rsidRPr="00272D0B">
        <w:rPr>
          <w:sz w:val="22"/>
          <w:szCs w:val="22"/>
          <w:lang w:val="sr-Cyrl-RS"/>
        </w:rPr>
        <w:t>у лист непокретности бр. 12 КО Ивањица, као помоћна зграда бр. 1, приземан, површине 60м</w:t>
      </w:r>
      <w:r w:rsidRPr="00272D0B">
        <w:rPr>
          <w:sz w:val="22"/>
          <w:szCs w:val="22"/>
          <w:vertAlign w:val="superscript"/>
          <w:lang w:val="sr-Cyrl-RS"/>
        </w:rPr>
        <w:t>2</w:t>
      </w:r>
      <w:r w:rsidRPr="00272D0B">
        <w:rPr>
          <w:sz w:val="22"/>
          <w:szCs w:val="22"/>
          <w:lang w:val="sr-Cyrl-RS"/>
        </w:rPr>
        <w:t>, објекат има одобрење за употребу, приватна својина стечајног дужника, са обимом удела 1/</w:t>
      </w:r>
      <w:r w:rsidRPr="00447A60">
        <w:rPr>
          <w:sz w:val="22"/>
          <w:szCs w:val="22"/>
          <w:lang w:val="sr-Cyrl-RS"/>
        </w:rPr>
        <w:t>1</w:t>
      </w:r>
      <w:r w:rsidR="00447A60">
        <w:rPr>
          <w:sz w:val="22"/>
          <w:szCs w:val="22"/>
          <w:lang w:val="sr-Cyrl-RS"/>
        </w:rPr>
        <w:t>.</w:t>
      </w:r>
    </w:p>
    <w:p w:rsidR="00272D0B" w:rsidRPr="00272D0B" w:rsidRDefault="00272D0B" w:rsidP="00AE245B">
      <w:pPr>
        <w:jc w:val="both"/>
        <w:rPr>
          <w:b/>
          <w:sz w:val="22"/>
          <w:szCs w:val="22"/>
          <w:lang w:val="sr-Cyrl-CS"/>
        </w:rPr>
      </w:pPr>
    </w:p>
    <w:p w:rsidR="003E5D12" w:rsidRPr="00272D0B" w:rsidRDefault="003E5D12" w:rsidP="00AE245B">
      <w:pPr>
        <w:jc w:val="both"/>
        <w:rPr>
          <w:b/>
          <w:sz w:val="22"/>
          <w:szCs w:val="22"/>
          <w:lang w:val="sr-Latn-CS"/>
        </w:rPr>
      </w:pPr>
      <w:r w:rsidRPr="00272D0B">
        <w:rPr>
          <w:b/>
          <w:sz w:val="22"/>
          <w:szCs w:val="22"/>
          <w:lang w:val="sr-Cyrl-CS"/>
        </w:rPr>
        <w:t>Почетна цена</w:t>
      </w:r>
      <w:r w:rsidRPr="00272D0B">
        <w:rPr>
          <w:b/>
          <w:sz w:val="22"/>
          <w:szCs w:val="22"/>
        </w:rPr>
        <w:t xml:space="preserve"> </w:t>
      </w:r>
      <w:r w:rsidRPr="00272D0B">
        <w:rPr>
          <w:b/>
          <w:sz w:val="22"/>
          <w:szCs w:val="22"/>
          <w:lang w:val="sr-Latn-CS"/>
        </w:rPr>
        <w:t>1.251.2</w:t>
      </w:r>
      <w:r w:rsidR="00272D0B">
        <w:rPr>
          <w:b/>
          <w:sz w:val="22"/>
          <w:szCs w:val="22"/>
          <w:lang w:val="sr-Cyrl-RS"/>
        </w:rPr>
        <w:t>69</w:t>
      </w:r>
      <w:r w:rsidRPr="00272D0B">
        <w:rPr>
          <w:b/>
          <w:sz w:val="22"/>
          <w:szCs w:val="22"/>
          <w:lang w:val="sr-Latn-CS"/>
        </w:rPr>
        <w:t>,</w:t>
      </w:r>
      <w:r w:rsidR="00272D0B">
        <w:rPr>
          <w:b/>
          <w:sz w:val="22"/>
          <w:szCs w:val="22"/>
          <w:lang w:val="sr-Cyrl-RS"/>
        </w:rPr>
        <w:t>5</w:t>
      </w:r>
      <w:r w:rsidRPr="00272D0B">
        <w:rPr>
          <w:b/>
          <w:sz w:val="22"/>
          <w:szCs w:val="22"/>
          <w:lang w:val="sr-Latn-CS"/>
        </w:rPr>
        <w:t>0</w:t>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t xml:space="preserve">Депозит </w:t>
      </w:r>
      <w:r w:rsidRPr="00272D0B">
        <w:rPr>
          <w:b/>
          <w:sz w:val="22"/>
          <w:szCs w:val="22"/>
          <w:lang w:val="sr-Latn-CS"/>
        </w:rPr>
        <w:t>500.50</w:t>
      </w:r>
      <w:r w:rsidR="00272D0B">
        <w:rPr>
          <w:b/>
          <w:sz w:val="22"/>
          <w:szCs w:val="22"/>
          <w:lang w:val="sr-Cyrl-RS"/>
        </w:rPr>
        <w:t>7</w:t>
      </w:r>
      <w:r w:rsidRPr="00272D0B">
        <w:rPr>
          <w:b/>
          <w:sz w:val="22"/>
          <w:szCs w:val="22"/>
          <w:lang w:val="sr-Latn-CS"/>
        </w:rPr>
        <w:t>,</w:t>
      </w:r>
      <w:r w:rsidR="00272D0B">
        <w:rPr>
          <w:b/>
          <w:sz w:val="22"/>
          <w:szCs w:val="22"/>
          <w:lang w:val="sr-Cyrl-RS"/>
        </w:rPr>
        <w:t>8</w:t>
      </w:r>
      <w:r w:rsidRPr="00272D0B">
        <w:rPr>
          <w:b/>
          <w:sz w:val="22"/>
          <w:szCs w:val="22"/>
          <w:lang w:val="sr-Latn-CS"/>
        </w:rPr>
        <w:t>0</w:t>
      </w:r>
    </w:p>
    <w:p w:rsidR="003E5D12" w:rsidRPr="00272D0B" w:rsidRDefault="003E5D12" w:rsidP="003E5D12">
      <w:pPr>
        <w:jc w:val="both"/>
        <w:rPr>
          <w:sz w:val="22"/>
          <w:szCs w:val="22"/>
          <w:lang w:val="sr-Cyrl-CS"/>
        </w:rPr>
      </w:pPr>
    </w:p>
    <w:p w:rsidR="003E5D12" w:rsidRPr="00272D0B" w:rsidRDefault="00AE245B" w:rsidP="003E5D12">
      <w:pPr>
        <w:jc w:val="both"/>
        <w:rPr>
          <w:b/>
          <w:i/>
          <w:sz w:val="22"/>
          <w:szCs w:val="22"/>
          <w:lang w:val="sr-Cyrl-CS"/>
        </w:rPr>
      </w:pPr>
      <w:r w:rsidRPr="00272D0B">
        <w:rPr>
          <w:b/>
          <w:i/>
          <w:sz w:val="22"/>
          <w:szCs w:val="22"/>
          <w:lang w:val="sr-Cyrl-CS"/>
        </w:rPr>
        <w:t>ЦЕЛИНА 3</w:t>
      </w:r>
    </w:p>
    <w:p w:rsidR="000228D1" w:rsidRPr="00272D0B" w:rsidRDefault="000228D1" w:rsidP="003E5D12">
      <w:pPr>
        <w:pStyle w:val="NoSpacing"/>
        <w:jc w:val="both"/>
        <w:rPr>
          <w:rFonts w:ascii="Times New Roman" w:hAnsi="Times New Roman"/>
          <w:lang w:val="sr-Cyrl-RS"/>
        </w:rPr>
      </w:pPr>
      <w:r w:rsidRPr="00272D0B">
        <w:rPr>
          <w:rFonts w:ascii="Times New Roman" w:hAnsi="Times New Roman"/>
          <w:b/>
          <w:lang w:val="sr-Cyrl-RS"/>
        </w:rPr>
        <w:t xml:space="preserve">Самоуслуга „Зелени Венац“ - </w:t>
      </w:r>
      <w:r w:rsidRPr="00272D0B">
        <w:rPr>
          <w:rFonts w:ascii="Times New Roman" w:hAnsi="Times New Roman"/>
          <w:lang w:val="sr-Cyrl-RS"/>
        </w:rPr>
        <w:t xml:space="preserve"> </w:t>
      </w:r>
      <w:r w:rsidR="00447A60">
        <w:rPr>
          <w:rFonts w:ascii="Times New Roman" w:hAnsi="Times New Roman"/>
          <w:lang w:val="sr-Cyrl-RS"/>
        </w:rPr>
        <w:t>пословни простор који се налази</w:t>
      </w:r>
      <w:r w:rsidRPr="00272D0B">
        <w:rPr>
          <w:rFonts w:ascii="Times New Roman" w:hAnsi="Times New Roman"/>
          <w:lang w:val="sr-Cyrl-RS"/>
        </w:rPr>
        <w:t xml:space="preserve"> у улици Милинка Кушића 54, у Ивањици, у објекту који је изграђен на катастарској парцели број 1169 КО Ивањица и уписан у листу н</w:t>
      </w:r>
      <w:r w:rsidR="00447A60">
        <w:rPr>
          <w:rFonts w:ascii="Times New Roman" w:hAnsi="Times New Roman"/>
          <w:lang w:val="sr-Cyrl-RS"/>
        </w:rPr>
        <w:t xml:space="preserve">епокретности бр. 14 КО Ивањица као </w:t>
      </w:r>
      <w:r w:rsidR="00447A60" w:rsidRPr="00272D0B">
        <w:rPr>
          <w:rFonts w:ascii="Times New Roman" w:hAnsi="Times New Roman"/>
          <w:lang w:val="sr-Cyrl-RS"/>
        </w:rPr>
        <w:t>објек</w:t>
      </w:r>
      <w:r w:rsidR="00447A60">
        <w:rPr>
          <w:rFonts w:ascii="Times New Roman" w:hAnsi="Times New Roman"/>
          <w:lang w:val="sr-Cyrl-RS"/>
        </w:rPr>
        <w:t>а</w:t>
      </w:r>
      <w:r w:rsidR="00447A60" w:rsidRPr="00272D0B">
        <w:rPr>
          <w:rFonts w:ascii="Times New Roman" w:hAnsi="Times New Roman"/>
          <w:lang w:val="sr-Cyrl-RS"/>
        </w:rPr>
        <w:t>т број 1 - стамбено-пословна зграда „Зелени венац“,</w:t>
      </w:r>
      <w:r w:rsidR="00447A60" w:rsidRPr="00447A60">
        <w:rPr>
          <w:rFonts w:ascii="Times New Roman" w:hAnsi="Times New Roman"/>
          <w:lang w:val="sr-Cyrl-RS"/>
        </w:rPr>
        <w:t xml:space="preserve"> </w:t>
      </w:r>
      <w:r w:rsidR="00ED3BE4">
        <w:rPr>
          <w:rFonts w:ascii="Times New Roman" w:hAnsi="Times New Roman"/>
          <w:lang w:val="sr-Cyrl-RS"/>
        </w:rPr>
        <w:t>који</w:t>
      </w:r>
      <w:r w:rsidR="00447A60" w:rsidRPr="00272D0B">
        <w:rPr>
          <w:rFonts w:ascii="Times New Roman" w:hAnsi="Times New Roman"/>
          <w:lang w:val="sr-Cyrl-RS"/>
        </w:rPr>
        <w:t xml:space="preserve"> има одобрење за употребу</w:t>
      </w:r>
      <w:r w:rsidR="00447A60">
        <w:rPr>
          <w:rFonts w:ascii="Times New Roman" w:hAnsi="Times New Roman"/>
          <w:lang w:val="sr-Cyrl-RS"/>
        </w:rPr>
        <w:t xml:space="preserve">. </w:t>
      </w:r>
      <w:r w:rsidR="00ED3BE4">
        <w:rPr>
          <w:rFonts w:ascii="Times New Roman" w:hAnsi="Times New Roman"/>
          <w:lang w:val="sr-Cyrl-RS"/>
        </w:rPr>
        <w:t xml:space="preserve">Пословни простор се налази у улазу број 2, а чини га приземље, </w:t>
      </w:r>
      <w:r w:rsidR="00ED3BE4" w:rsidRPr="00272D0B">
        <w:rPr>
          <w:rFonts w:ascii="Times New Roman" w:hAnsi="Times New Roman"/>
          <w:lang w:val="sr-Cyrl-RS"/>
        </w:rPr>
        <w:t xml:space="preserve">број посебног дела </w:t>
      </w:r>
      <w:r w:rsidR="00ED3BE4">
        <w:rPr>
          <w:rFonts w:ascii="Times New Roman" w:hAnsi="Times New Roman"/>
          <w:lang w:val="sr-Cyrl-RS"/>
        </w:rPr>
        <w:t xml:space="preserve">зграде </w:t>
      </w:r>
      <w:r w:rsidR="00ED3BE4" w:rsidRPr="00272D0B">
        <w:rPr>
          <w:rFonts w:ascii="Times New Roman" w:hAnsi="Times New Roman"/>
          <w:lang w:val="sr-Cyrl-RS"/>
        </w:rPr>
        <w:t>1</w:t>
      </w:r>
      <w:r w:rsidR="00ED3BE4">
        <w:rPr>
          <w:rFonts w:ascii="Times New Roman" w:hAnsi="Times New Roman"/>
          <w:lang w:val="sr-Cyrl-RS"/>
        </w:rPr>
        <w:t xml:space="preserve"> – десет просторија пословних услуга, грађевинске површине 340м</w:t>
      </w:r>
      <w:r w:rsidR="00ED3BE4">
        <w:rPr>
          <w:rFonts w:ascii="Times New Roman" w:hAnsi="Times New Roman"/>
          <w:vertAlign w:val="superscript"/>
          <w:lang w:val="sr-Cyrl-RS"/>
        </w:rPr>
        <w:t>2</w:t>
      </w:r>
      <w:r w:rsidR="00ED3BE4" w:rsidRPr="00272D0B">
        <w:rPr>
          <w:rFonts w:ascii="Times New Roman" w:hAnsi="Times New Roman"/>
          <w:lang w:val="sr-Cyrl-RS"/>
        </w:rPr>
        <w:t xml:space="preserve">. </w:t>
      </w:r>
      <w:r w:rsidRPr="00272D0B">
        <w:rPr>
          <w:rFonts w:ascii="Times New Roman" w:hAnsi="Times New Roman"/>
          <w:lang w:val="sr-Cyrl-RS"/>
        </w:rPr>
        <w:t>Пословни простор је приватна својина стечајног дужника са обимом удела 1/1</w:t>
      </w:r>
      <w:r w:rsidR="00272D0B">
        <w:rPr>
          <w:rFonts w:ascii="Times New Roman" w:hAnsi="Times New Roman"/>
          <w:lang w:val="sr-Cyrl-RS"/>
        </w:rPr>
        <w:t xml:space="preserve">. </w:t>
      </w:r>
      <w:r w:rsidR="00272D0B" w:rsidRPr="00272D0B">
        <w:rPr>
          <w:rFonts w:ascii="Times New Roman" w:hAnsi="Times New Roman"/>
          <w:lang w:val="sr-Cyrl-RS"/>
        </w:rPr>
        <w:t>Предмет продаје је и опрема која се налази у објекту.</w:t>
      </w:r>
    </w:p>
    <w:p w:rsidR="00272D0B" w:rsidRPr="00272D0B" w:rsidRDefault="00272D0B" w:rsidP="003E5D12">
      <w:pPr>
        <w:jc w:val="both"/>
        <w:rPr>
          <w:b/>
          <w:sz w:val="22"/>
          <w:szCs w:val="22"/>
          <w:lang w:val="sr-Cyrl-CS"/>
        </w:rPr>
      </w:pPr>
    </w:p>
    <w:p w:rsidR="003E5D12" w:rsidRPr="00272D0B" w:rsidRDefault="003E5D12" w:rsidP="003E5D12">
      <w:pPr>
        <w:jc w:val="both"/>
        <w:rPr>
          <w:b/>
          <w:sz w:val="22"/>
          <w:szCs w:val="22"/>
          <w:lang w:val="sr-Cyrl-CS"/>
        </w:rPr>
      </w:pPr>
      <w:r w:rsidRPr="00272D0B">
        <w:rPr>
          <w:b/>
          <w:sz w:val="22"/>
          <w:szCs w:val="22"/>
          <w:lang w:val="sr-Cyrl-CS"/>
        </w:rPr>
        <w:t>Почетна цена</w:t>
      </w:r>
      <w:r w:rsidRPr="00272D0B">
        <w:rPr>
          <w:b/>
          <w:sz w:val="22"/>
          <w:szCs w:val="22"/>
        </w:rPr>
        <w:t xml:space="preserve"> </w:t>
      </w:r>
      <w:r w:rsidRPr="00272D0B">
        <w:rPr>
          <w:b/>
          <w:sz w:val="22"/>
          <w:szCs w:val="22"/>
          <w:lang w:val="sr-Cyrl-CS"/>
        </w:rPr>
        <w:t>16.829.29</w:t>
      </w:r>
      <w:r w:rsidR="00272D0B" w:rsidRPr="00272D0B">
        <w:rPr>
          <w:b/>
          <w:sz w:val="22"/>
          <w:szCs w:val="22"/>
          <w:lang w:val="sr-Cyrl-CS"/>
        </w:rPr>
        <w:t>8</w:t>
      </w:r>
      <w:r w:rsidRPr="00272D0B">
        <w:rPr>
          <w:b/>
          <w:sz w:val="22"/>
          <w:szCs w:val="22"/>
          <w:lang w:val="sr-Cyrl-CS"/>
        </w:rPr>
        <w:t>,</w:t>
      </w:r>
      <w:r w:rsidR="00272D0B" w:rsidRPr="00272D0B">
        <w:rPr>
          <w:b/>
          <w:sz w:val="22"/>
          <w:szCs w:val="22"/>
          <w:lang w:val="sr-Cyrl-CS"/>
        </w:rPr>
        <w:t>5</w:t>
      </w:r>
      <w:r w:rsidRPr="00272D0B">
        <w:rPr>
          <w:b/>
          <w:sz w:val="22"/>
          <w:szCs w:val="22"/>
          <w:lang w:val="sr-Cyrl-CS"/>
        </w:rPr>
        <w:t>0</w:t>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r>
      <w:r w:rsidR="00AE245B" w:rsidRPr="00272D0B">
        <w:rPr>
          <w:b/>
          <w:sz w:val="22"/>
          <w:szCs w:val="22"/>
          <w:lang w:val="sr-Cyrl-CS"/>
        </w:rPr>
        <w:tab/>
        <w:t xml:space="preserve">Депозит </w:t>
      </w:r>
      <w:r w:rsidRPr="00272D0B">
        <w:rPr>
          <w:b/>
          <w:sz w:val="22"/>
          <w:szCs w:val="22"/>
          <w:lang w:val="sr-Cyrl-CS"/>
        </w:rPr>
        <w:t>6.731.719,</w:t>
      </w:r>
      <w:r w:rsidR="00272D0B" w:rsidRPr="00272D0B">
        <w:rPr>
          <w:b/>
          <w:sz w:val="22"/>
          <w:szCs w:val="22"/>
          <w:lang w:val="sr-Cyrl-CS"/>
        </w:rPr>
        <w:t>4</w:t>
      </w:r>
      <w:r w:rsidRPr="00272D0B">
        <w:rPr>
          <w:b/>
          <w:sz w:val="22"/>
          <w:szCs w:val="22"/>
          <w:lang w:val="sr-Cyrl-CS"/>
        </w:rPr>
        <w:t>0</w:t>
      </w:r>
    </w:p>
    <w:p w:rsidR="003E5D12" w:rsidRPr="00272D0B" w:rsidRDefault="003E5D12" w:rsidP="003E5D12">
      <w:pPr>
        <w:jc w:val="both"/>
        <w:rPr>
          <w:sz w:val="22"/>
          <w:szCs w:val="22"/>
          <w:lang w:val="sr-Cyrl-CS"/>
        </w:rPr>
      </w:pPr>
    </w:p>
    <w:p w:rsidR="003E5D12" w:rsidRPr="00272D0B" w:rsidRDefault="00AE245B" w:rsidP="003E5D12">
      <w:pPr>
        <w:jc w:val="both"/>
        <w:rPr>
          <w:b/>
          <w:i/>
          <w:sz w:val="22"/>
          <w:szCs w:val="22"/>
          <w:lang w:val="sr-Cyrl-CS"/>
        </w:rPr>
      </w:pPr>
      <w:r w:rsidRPr="00272D0B">
        <w:rPr>
          <w:b/>
          <w:i/>
          <w:sz w:val="22"/>
          <w:szCs w:val="22"/>
          <w:lang w:val="sr-Cyrl-CS"/>
        </w:rPr>
        <w:t xml:space="preserve">ЦЕЛИНА </w:t>
      </w:r>
      <w:r w:rsidRPr="00272D0B">
        <w:rPr>
          <w:b/>
          <w:i/>
          <w:sz w:val="22"/>
          <w:szCs w:val="22"/>
          <w:lang w:val="sr-Latn-CS"/>
        </w:rPr>
        <w:t>4</w:t>
      </w:r>
    </w:p>
    <w:p w:rsidR="000228D1" w:rsidRPr="00ED3BE4" w:rsidRDefault="000228D1" w:rsidP="003E5D12">
      <w:pPr>
        <w:pStyle w:val="NoSpacing"/>
        <w:jc w:val="both"/>
        <w:rPr>
          <w:rFonts w:ascii="Times New Roman" w:hAnsi="Times New Roman"/>
          <w:b/>
          <w:lang w:val="sr-Cyrl-CS"/>
        </w:rPr>
      </w:pPr>
      <w:r w:rsidRPr="00272D0B">
        <w:rPr>
          <w:rFonts w:ascii="Times New Roman" w:hAnsi="Times New Roman"/>
          <w:b/>
          <w:lang w:val="sr-Cyrl-RS"/>
        </w:rPr>
        <w:t>Продавница „Аутоматеријал“ Ивањица</w:t>
      </w:r>
      <w:r w:rsidRPr="00272D0B">
        <w:rPr>
          <w:rFonts w:ascii="Times New Roman" w:hAnsi="Times New Roman"/>
          <w:lang w:val="sr-Cyrl-RS"/>
        </w:rPr>
        <w:t xml:space="preserve"> – </w:t>
      </w:r>
      <w:r w:rsidR="00ED3BE4">
        <w:rPr>
          <w:rFonts w:ascii="Times New Roman" w:hAnsi="Times New Roman"/>
          <w:lang w:val="sr-Cyrl-RS"/>
        </w:rPr>
        <w:t>пословни простор који се налази</w:t>
      </w:r>
      <w:r w:rsidR="00ED3BE4" w:rsidRPr="00272D0B">
        <w:rPr>
          <w:rFonts w:ascii="Times New Roman" w:hAnsi="Times New Roman"/>
          <w:lang w:val="sr-Cyrl-RS"/>
        </w:rPr>
        <w:t xml:space="preserve"> у улици Милинка Кушића 54, у Ивањици, у објекту који је изграђен на катастарској парцели број 1169 КО Ивањица и уписан у листу н</w:t>
      </w:r>
      <w:r w:rsidR="00ED3BE4">
        <w:rPr>
          <w:rFonts w:ascii="Times New Roman" w:hAnsi="Times New Roman"/>
          <w:lang w:val="sr-Cyrl-RS"/>
        </w:rPr>
        <w:t xml:space="preserve">епокретности бр. 14 КО Ивањица као </w:t>
      </w:r>
      <w:r w:rsidR="00ED3BE4" w:rsidRPr="00272D0B">
        <w:rPr>
          <w:rFonts w:ascii="Times New Roman" w:hAnsi="Times New Roman"/>
          <w:lang w:val="sr-Cyrl-RS"/>
        </w:rPr>
        <w:t>објек</w:t>
      </w:r>
      <w:r w:rsidR="00ED3BE4">
        <w:rPr>
          <w:rFonts w:ascii="Times New Roman" w:hAnsi="Times New Roman"/>
          <w:lang w:val="sr-Cyrl-RS"/>
        </w:rPr>
        <w:t>а</w:t>
      </w:r>
      <w:r w:rsidR="00ED3BE4" w:rsidRPr="00272D0B">
        <w:rPr>
          <w:rFonts w:ascii="Times New Roman" w:hAnsi="Times New Roman"/>
          <w:lang w:val="sr-Cyrl-RS"/>
        </w:rPr>
        <w:t>т број 1 - стамбено-пословна зграда „Зелени венац“,</w:t>
      </w:r>
      <w:r w:rsidR="00ED3BE4" w:rsidRPr="00447A60">
        <w:rPr>
          <w:rFonts w:ascii="Times New Roman" w:hAnsi="Times New Roman"/>
          <w:lang w:val="sr-Cyrl-RS"/>
        </w:rPr>
        <w:t xml:space="preserve"> </w:t>
      </w:r>
      <w:r w:rsidR="00ED3BE4">
        <w:rPr>
          <w:rFonts w:ascii="Times New Roman" w:hAnsi="Times New Roman"/>
          <w:lang w:val="sr-Cyrl-RS"/>
        </w:rPr>
        <w:t>који</w:t>
      </w:r>
      <w:r w:rsidR="00ED3BE4" w:rsidRPr="00272D0B">
        <w:rPr>
          <w:rFonts w:ascii="Times New Roman" w:hAnsi="Times New Roman"/>
          <w:lang w:val="sr-Cyrl-RS"/>
        </w:rPr>
        <w:t xml:space="preserve"> има одобрење за употребу</w:t>
      </w:r>
      <w:r w:rsidR="00ED3BE4">
        <w:rPr>
          <w:rFonts w:ascii="Times New Roman" w:hAnsi="Times New Roman"/>
          <w:lang w:val="sr-Cyrl-RS"/>
        </w:rPr>
        <w:t xml:space="preserve">. Пословни простор се налази у улазу број 2, а чини га приземље, </w:t>
      </w:r>
      <w:r w:rsidR="00ED3BE4" w:rsidRPr="00272D0B">
        <w:rPr>
          <w:rFonts w:ascii="Times New Roman" w:hAnsi="Times New Roman"/>
          <w:lang w:val="sr-Cyrl-RS"/>
        </w:rPr>
        <w:t xml:space="preserve">број посебног дела </w:t>
      </w:r>
      <w:r w:rsidR="00ED3BE4">
        <w:rPr>
          <w:rFonts w:ascii="Times New Roman" w:hAnsi="Times New Roman"/>
          <w:lang w:val="sr-Cyrl-RS"/>
        </w:rPr>
        <w:t xml:space="preserve">зграде </w:t>
      </w:r>
      <w:r w:rsidR="00ED3BE4" w:rsidRPr="00272D0B">
        <w:rPr>
          <w:rFonts w:ascii="Times New Roman" w:hAnsi="Times New Roman"/>
          <w:lang w:val="sr-Cyrl-RS"/>
        </w:rPr>
        <w:t>1</w:t>
      </w:r>
      <w:r w:rsidR="00ED3BE4">
        <w:rPr>
          <w:rFonts w:ascii="Times New Roman" w:hAnsi="Times New Roman"/>
          <w:lang w:val="sr-Cyrl-RS"/>
        </w:rPr>
        <w:t xml:space="preserve"> – </w:t>
      </w:r>
      <w:r w:rsidR="00ED3BE4">
        <w:rPr>
          <w:rFonts w:ascii="Times New Roman" w:hAnsi="Times New Roman"/>
          <w:lang w:val="sr-Cyrl-RS"/>
        </w:rPr>
        <w:t xml:space="preserve">пет </w:t>
      </w:r>
      <w:r w:rsidR="00ED3BE4">
        <w:rPr>
          <w:rFonts w:ascii="Times New Roman" w:hAnsi="Times New Roman"/>
          <w:lang w:val="sr-Cyrl-RS"/>
        </w:rPr>
        <w:t xml:space="preserve">просторија пословних услуга, грађевинске површине </w:t>
      </w:r>
      <w:r w:rsidR="00ED3BE4">
        <w:rPr>
          <w:rFonts w:ascii="Times New Roman" w:hAnsi="Times New Roman"/>
          <w:lang w:val="sr-Cyrl-RS"/>
        </w:rPr>
        <w:t>187</w:t>
      </w:r>
      <w:r w:rsidR="00ED3BE4">
        <w:rPr>
          <w:rFonts w:ascii="Times New Roman" w:hAnsi="Times New Roman"/>
          <w:lang w:val="sr-Cyrl-RS"/>
        </w:rPr>
        <w:t>м</w:t>
      </w:r>
      <w:r w:rsidR="00ED3BE4">
        <w:rPr>
          <w:rFonts w:ascii="Times New Roman" w:hAnsi="Times New Roman"/>
          <w:vertAlign w:val="superscript"/>
          <w:lang w:val="sr-Cyrl-RS"/>
        </w:rPr>
        <w:t>2</w:t>
      </w:r>
      <w:r w:rsidR="00ED3BE4" w:rsidRPr="00272D0B">
        <w:rPr>
          <w:rFonts w:ascii="Times New Roman" w:hAnsi="Times New Roman"/>
          <w:lang w:val="sr-Cyrl-RS"/>
        </w:rPr>
        <w:t>. Пословни простор је приватна својина стечајног дужника са обимом удела 1/1</w:t>
      </w:r>
      <w:r w:rsidR="00ED3BE4">
        <w:rPr>
          <w:rFonts w:ascii="Times New Roman" w:hAnsi="Times New Roman"/>
          <w:lang w:val="sr-Cyrl-RS"/>
        </w:rPr>
        <w:t>.</w:t>
      </w:r>
    </w:p>
    <w:p w:rsidR="00AE245B" w:rsidRPr="00F704AB" w:rsidRDefault="00AE245B" w:rsidP="003E5D12">
      <w:pPr>
        <w:jc w:val="both"/>
        <w:rPr>
          <w:b/>
          <w:sz w:val="22"/>
          <w:szCs w:val="22"/>
          <w:lang w:val="sr-Cyrl-CS"/>
        </w:rPr>
      </w:pPr>
    </w:p>
    <w:p w:rsidR="003E5D12" w:rsidRPr="00F704AB" w:rsidRDefault="003E5D12" w:rsidP="003E5D12">
      <w:pPr>
        <w:jc w:val="both"/>
        <w:rPr>
          <w:b/>
          <w:sz w:val="22"/>
          <w:szCs w:val="22"/>
          <w:lang w:val="sr-Cyrl-CS"/>
        </w:rPr>
      </w:pPr>
      <w:r w:rsidRPr="00F704AB">
        <w:rPr>
          <w:b/>
          <w:sz w:val="22"/>
          <w:szCs w:val="22"/>
          <w:lang w:val="sr-Cyrl-CS"/>
        </w:rPr>
        <w:lastRenderedPageBreak/>
        <w:t>Почетна цена</w:t>
      </w:r>
      <w:r w:rsidRPr="00F704AB">
        <w:rPr>
          <w:b/>
          <w:sz w:val="22"/>
          <w:szCs w:val="22"/>
        </w:rPr>
        <w:t xml:space="preserve"> </w:t>
      </w:r>
      <w:r w:rsidRPr="00F704AB">
        <w:rPr>
          <w:b/>
          <w:sz w:val="22"/>
          <w:szCs w:val="22"/>
          <w:lang w:val="sr-Latn-CS"/>
        </w:rPr>
        <w:t>8.039.285,0</w:t>
      </w:r>
      <w:r w:rsidRPr="00F704AB">
        <w:rPr>
          <w:b/>
          <w:sz w:val="22"/>
          <w:szCs w:val="22"/>
          <w:lang w:val="sr-Cyrl-CS"/>
        </w:rPr>
        <w:t>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Latn-CS"/>
        </w:rPr>
        <w:t>3.215.714,00</w:t>
      </w:r>
    </w:p>
    <w:p w:rsidR="00AE245B" w:rsidRPr="00F704AB" w:rsidRDefault="00AE245B" w:rsidP="003E5D12">
      <w:pPr>
        <w:jc w:val="both"/>
        <w:rPr>
          <w:b/>
          <w:i/>
          <w:sz w:val="22"/>
          <w:szCs w:val="22"/>
          <w:lang w:val="sr-Cyrl-CS"/>
        </w:rPr>
      </w:pPr>
    </w:p>
    <w:p w:rsidR="003E5D12" w:rsidRPr="00F704AB" w:rsidRDefault="00AE245B" w:rsidP="003E5D12">
      <w:pPr>
        <w:jc w:val="both"/>
        <w:rPr>
          <w:b/>
          <w:i/>
          <w:sz w:val="22"/>
          <w:szCs w:val="22"/>
          <w:lang w:val="sr-Cyrl-CS"/>
        </w:rPr>
      </w:pPr>
      <w:r w:rsidRPr="00F704AB">
        <w:rPr>
          <w:b/>
          <w:i/>
          <w:sz w:val="22"/>
          <w:szCs w:val="22"/>
          <w:lang w:val="sr-Cyrl-CS"/>
        </w:rPr>
        <w:t>ЦЕЛИНА 5</w:t>
      </w:r>
    </w:p>
    <w:p w:rsidR="000228D1" w:rsidRPr="00F704AB" w:rsidRDefault="000228D1" w:rsidP="003E5D12">
      <w:pPr>
        <w:jc w:val="both"/>
        <w:rPr>
          <w:sz w:val="22"/>
          <w:szCs w:val="22"/>
          <w:lang w:val="sr-Cyrl-RS"/>
        </w:rPr>
      </w:pPr>
      <w:r w:rsidRPr="00272D0B">
        <w:rPr>
          <w:b/>
          <w:sz w:val="22"/>
          <w:szCs w:val="22"/>
          <w:lang w:val="sr-Cyrl-RS"/>
        </w:rPr>
        <w:t>Продавница „Јасен“</w:t>
      </w:r>
      <w:r w:rsidRPr="00272D0B">
        <w:rPr>
          <w:sz w:val="22"/>
          <w:szCs w:val="22"/>
          <w:lang w:val="sr-Cyrl-RS"/>
        </w:rPr>
        <w:t xml:space="preserve"> – пословни простор који се налази се у улици Венијамина Маринковића бр. 56, у Ивањици, у објекту који је изграђен на катастарској парцели број 1602 КО Ивањица, уписан у лист непокретности бр. 24 КО Ивањица као стамбено</w:t>
      </w:r>
      <w:r w:rsidR="00762B83">
        <w:rPr>
          <w:sz w:val="22"/>
          <w:szCs w:val="22"/>
        </w:rPr>
        <w:t xml:space="preserve"> </w:t>
      </w:r>
      <w:r w:rsidRPr="00272D0B">
        <w:rPr>
          <w:sz w:val="22"/>
          <w:szCs w:val="22"/>
          <w:lang w:val="sr-Cyrl-RS"/>
        </w:rPr>
        <w:t>- пословна зграда број 1,</w:t>
      </w:r>
      <w:r w:rsidR="00762B83">
        <w:rPr>
          <w:sz w:val="22"/>
          <w:szCs w:val="22"/>
          <w:lang w:val="sr-Cyrl-RS"/>
        </w:rPr>
        <w:t xml:space="preserve"> објекат има</w:t>
      </w:r>
      <w:r w:rsidRPr="00272D0B">
        <w:rPr>
          <w:sz w:val="22"/>
          <w:szCs w:val="22"/>
          <w:lang w:val="sr-Cyrl-RS"/>
        </w:rPr>
        <w:t xml:space="preserve"> одобрењ</w:t>
      </w:r>
      <w:r w:rsidR="00762B83">
        <w:rPr>
          <w:sz w:val="22"/>
          <w:szCs w:val="22"/>
          <w:lang w:val="sr-Cyrl-RS"/>
        </w:rPr>
        <w:t>е</w:t>
      </w:r>
      <w:r w:rsidRPr="00272D0B">
        <w:rPr>
          <w:sz w:val="22"/>
          <w:szCs w:val="22"/>
          <w:lang w:val="sr-Cyrl-RS"/>
        </w:rPr>
        <w:t xml:space="preserve"> за употребу</w:t>
      </w:r>
      <w:r w:rsidR="00762B83">
        <w:rPr>
          <w:sz w:val="22"/>
          <w:szCs w:val="22"/>
          <w:lang w:val="sr-Cyrl-RS"/>
        </w:rPr>
        <w:t>. Пословни простор се налази у</w:t>
      </w:r>
      <w:r w:rsidRPr="00272D0B">
        <w:rPr>
          <w:sz w:val="22"/>
          <w:szCs w:val="22"/>
          <w:lang w:val="sr-Cyrl-RS"/>
        </w:rPr>
        <w:t xml:space="preserve"> улаз</w:t>
      </w:r>
      <w:r w:rsidR="00762B83">
        <w:rPr>
          <w:sz w:val="22"/>
          <w:szCs w:val="22"/>
          <w:lang w:val="sr-Cyrl-RS"/>
        </w:rPr>
        <w:t>у</w:t>
      </w:r>
      <w:r w:rsidRPr="00272D0B">
        <w:rPr>
          <w:sz w:val="22"/>
          <w:szCs w:val="22"/>
          <w:lang w:val="sr-Cyrl-RS"/>
        </w:rPr>
        <w:t xml:space="preserve"> број 3</w:t>
      </w:r>
      <w:r w:rsidR="00762B83">
        <w:rPr>
          <w:sz w:val="22"/>
          <w:szCs w:val="22"/>
          <w:lang w:val="sr-Cyrl-RS"/>
        </w:rPr>
        <w:t xml:space="preserve"> </w:t>
      </w:r>
      <w:r w:rsidR="00193FCF">
        <w:rPr>
          <w:sz w:val="22"/>
          <w:szCs w:val="22"/>
          <w:lang w:val="sr-Cyrl-RS"/>
        </w:rPr>
        <w:t xml:space="preserve">а чине га </w:t>
      </w:r>
      <w:r w:rsidR="00696086">
        <w:rPr>
          <w:sz w:val="22"/>
          <w:szCs w:val="22"/>
          <w:lang w:val="sr-Cyrl-RS"/>
        </w:rPr>
        <w:t>подрум,</w:t>
      </w:r>
      <w:r w:rsidR="00762B83">
        <w:rPr>
          <w:sz w:val="22"/>
          <w:szCs w:val="22"/>
          <w:lang w:val="sr-Cyrl-RS"/>
        </w:rPr>
        <w:t xml:space="preserve"> број 1 посебног дела зграде </w:t>
      </w:r>
      <w:r w:rsidR="00696086">
        <w:rPr>
          <w:sz w:val="22"/>
          <w:szCs w:val="22"/>
          <w:lang w:val="sr-Cyrl-RS"/>
        </w:rPr>
        <w:t>-</w:t>
      </w:r>
      <w:r w:rsidR="00762B83">
        <w:rPr>
          <w:sz w:val="22"/>
          <w:szCs w:val="22"/>
          <w:lang w:val="sr-Cyrl-RS"/>
        </w:rPr>
        <w:t xml:space="preserve"> две просторије пословних услуга</w:t>
      </w:r>
      <w:r w:rsidR="00193FCF">
        <w:rPr>
          <w:sz w:val="22"/>
          <w:szCs w:val="22"/>
          <w:lang w:val="sr-Cyrl-RS"/>
        </w:rPr>
        <w:t xml:space="preserve">, грађевинске површине </w:t>
      </w:r>
      <w:r w:rsidR="00696086">
        <w:rPr>
          <w:sz w:val="22"/>
          <w:szCs w:val="22"/>
          <w:lang w:val="sr-Cyrl-RS"/>
        </w:rPr>
        <w:t>160</w:t>
      </w:r>
      <w:r w:rsidR="00193FCF">
        <w:rPr>
          <w:sz w:val="22"/>
          <w:szCs w:val="22"/>
          <w:lang w:val="sr-Cyrl-RS"/>
        </w:rPr>
        <w:t>м</w:t>
      </w:r>
      <w:r w:rsidR="00193FCF" w:rsidRPr="00193FCF">
        <w:rPr>
          <w:sz w:val="22"/>
          <w:szCs w:val="22"/>
          <w:vertAlign w:val="superscript"/>
          <w:lang w:val="sr-Cyrl-RS"/>
        </w:rPr>
        <w:t>2</w:t>
      </w:r>
      <w:r w:rsidR="00762B83">
        <w:rPr>
          <w:sz w:val="22"/>
          <w:szCs w:val="22"/>
          <w:lang w:val="sr-Cyrl-RS"/>
        </w:rPr>
        <w:t xml:space="preserve"> и </w:t>
      </w:r>
      <w:r w:rsidR="00696086">
        <w:rPr>
          <w:sz w:val="22"/>
          <w:szCs w:val="22"/>
          <w:lang w:val="sr-Cyrl-RS"/>
        </w:rPr>
        <w:t xml:space="preserve">приземље, </w:t>
      </w:r>
      <w:r w:rsidR="00762B83">
        <w:rPr>
          <w:sz w:val="22"/>
          <w:szCs w:val="22"/>
          <w:lang w:val="sr-Cyrl-RS"/>
        </w:rPr>
        <w:t>број 2 посебног дела зграде –</w:t>
      </w:r>
      <w:r w:rsidR="004D7709">
        <w:rPr>
          <w:sz w:val="22"/>
          <w:szCs w:val="22"/>
          <w:lang w:val="sr-Cyrl-RS"/>
        </w:rPr>
        <w:t xml:space="preserve"> </w:t>
      </w:r>
      <w:r w:rsidR="00762B83">
        <w:rPr>
          <w:sz w:val="22"/>
          <w:szCs w:val="22"/>
          <w:lang w:val="sr-Cyrl-RS"/>
        </w:rPr>
        <w:t>две просторије пословних услуга</w:t>
      </w:r>
      <w:r w:rsidR="00193FCF">
        <w:rPr>
          <w:sz w:val="22"/>
          <w:szCs w:val="22"/>
          <w:lang w:val="sr-Cyrl-RS"/>
        </w:rPr>
        <w:t xml:space="preserve">, </w:t>
      </w:r>
      <w:r w:rsidR="00193FCF">
        <w:rPr>
          <w:sz w:val="22"/>
          <w:szCs w:val="22"/>
          <w:lang w:val="sr-Cyrl-RS"/>
        </w:rPr>
        <w:t xml:space="preserve">грађевинске површине </w:t>
      </w:r>
      <w:r w:rsidR="00696086">
        <w:rPr>
          <w:sz w:val="22"/>
          <w:szCs w:val="22"/>
          <w:lang w:val="sr-Cyrl-RS"/>
        </w:rPr>
        <w:t>312</w:t>
      </w:r>
      <w:r w:rsidR="00193FCF">
        <w:rPr>
          <w:sz w:val="22"/>
          <w:szCs w:val="22"/>
          <w:lang w:val="sr-Cyrl-RS"/>
        </w:rPr>
        <w:t>м</w:t>
      </w:r>
      <w:r w:rsidR="00193FCF" w:rsidRPr="00193FCF">
        <w:rPr>
          <w:sz w:val="22"/>
          <w:szCs w:val="22"/>
          <w:vertAlign w:val="superscript"/>
          <w:lang w:val="sr-Cyrl-RS"/>
        </w:rPr>
        <w:t>2</w:t>
      </w:r>
      <w:r w:rsidRPr="00272D0B">
        <w:rPr>
          <w:sz w:val="22"/>
          <w:szCs w:val="22"/>
          <w:lang w:val="sr-Cyrl-RS"/>
        </w:rPr>
        <w:t>. Пословни простор је приватна својина стечајног дужника са обимом удела 1/1</w:t>
      </w:r>
      <w:r w:rsidR="00F704AB">
        <w:rPr>
          <w:sz w:val="22"/>
          <w:szCs w:val="22"/>
          <w:lang w:val="sr-Cyrl-RS"/>
        </w:rPr>
        <w:t xml:space="preserve">. </w:t>
      </w:r>
      <w:r w:rsidR="00F704AB" w:rsidRPr="00272D0B">
        <w:rPr>
          <w:sz w:val="22"/>
          <w:szCs w:val="22"/>
          <w:lang w:val="sr-Cyrl-RS"/>
        </w:rPr>
        <w:t>Предмет продаје је и опрема која се налази у објекту.</w:t>
      </w:r>
    </w:p>
    <w:p w:rsidR="00F704AB" w:rsidRPr="00F704AB" w:rsidRDefault="00F704AB" w:rsidP="003E5D12">
      <w:pPr>
        <w:jc w:val="both"/>
        <w:rPr>
          <w:b/>
          <w:sz w:val="22"/>
          <w:szCs w:val="22"/>
          <w:lang w:val="sr-Cyrl-CS"/>
        </w:rPr>
      </w:pPr>
    </w:p>
    <w:p w:rsidR="003E5D12" w:rsidRPr="00F704AB" w:rsidRDefault="003E5D12" w:rsidP="003E5D12">
      <w:pPr>
        <w:jc w:val="both"/>
        <w:rPr>
          <w:b/>
          <w:sz w:val="22"/>
          <w:szCs w:val="22"/>
          <w:lang w:val="sr-Cyrl-CS"/>
        </w:rPr>
      </w:pPr>
      <w:r w:rsidRPr="00F704AB">
        <w:rPr>
          <w:b/>
          <w:sz w:val="22"/>
          <w:szCs w:val="22"/>
          <w:lang w:val="sr-Cyrl-CS"/>
        </w:rPr>
        <w:t>Почетна цена</w:t>
      </w:r>
      <w:r w:rsidRPr="00F704AB">
        <w:rPr>
          <w:b/>
          <w:sz w:val="22"/>
          <w:szCs w:val="22"/>
        </w:rPr>
        <w:t xml:space="preserve"> </w:t>
      </w:r>
      <w:r w:rsidRPr="00F704AB">
        <w:rPr>
          <w:b/>
          <w:sz w:val="22"/>
          <w:szCs w:val="22"/>
          <w:lang w:val="sr-Cyrl-CS"/>
        </w:rPr>
        <w:t>11.590.378,00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Cyrl-CS"/>
        </w:rPr>
        <w:t>4.636.151,20</w:t>
      </w:r>
    </w:p>
    <w:p w:rsidR="00AE245B" w:rsidRPr="00F704AB" w:rsidRDefault="00AE245B" w:rsidP="003E5D12">
      <w:pPr>
        <w:jc w:val="both"/>
        <w:rPr>
          <w:b/>
          <w:i/>
          <w:sz w:val="22"/>
          <w:szCs w:val="22"/>
          <w:lang w:val="sr-Cyrl-CS"/>
        </w:rPr>
      </w:pPr>
    </w:p>
    <w:p w:rsidR="003E5D12" w:rsidRPr="00F704AB" w:rsidRDefault="00AE245B" w:rsidP="003E5D12">
      <w:pPr>
        <w:jc w:val="both"/>
        <w:rPr>
          <w:b/>
          <w:i/>
          <w:sz w:val="22"/>
          <w:szCs w:val="22"/>
          <w:lang w:val="sr-Cyrl-CS"/>
        </w:rPr>
      </w:pPr>
      <w:r w:rsidRPr="00F704AB">
        <w:rPr>
          <w:b/>
          <w:i/>
          <w:sz w:val="22"/>
          <w:szCs w:val="22"/>
          <w:lang w:val="sr-Cyrl-CS"/>
        </w:rPr>
        <w:t>ЦЕЛИНА 6</w:t>
      </w:r>
    </w:p>
    <w:p w:rsidR="000228D1" w:rsidRPr="00F704AB" w:rsidRDefault="000228D1" w:rsidP="00AE245B">
      <w:pPr>
        <w:pStyle w:val="NoSpacing"/>
        <w:jc w:val="both"/>
        <w:rPr>
          <w:rFonts w:ascii="Times New Roman" w:hAnsi="Times New Roman"/>
          <w:lang w:val="sr-Cyrl-RS"/>
        </w:rPr>
      </w:pPr>
      <w:r w:rsidRPr="00272D0B">
        <w:rPr>
          <w:rFonts w:ascii="Times New Roman" w:hAnsi="Times New Roman"/>
          <w:b/>
          <w:lang w:val="sr-Cyrl-RS"/>
        </w:rPr>
        <w:t>Самоуслуга „Ивањичанка“</w:t>
      </w:r>
      <w:r w:rsidRPr="00272D0B">
        <w:rPr>
          <w:rFonts w:ascii="Times New Roman" w:hAnsi="Times New Roman"/>
          <w:lang w:val="sr-Cyrl-RS"/>
        </w:rPr>
        <w:t xml:space="preserve"> - пословни простор који се налази се у улици Венијамина Маринковића бр. 56, у Ивањици, у објекту који је изграђен на катастарској парцели број 1602 КО Ивањица, уписан у лист непокретности бр. 24 КО Ивањица, као стамбено- пословна зграда број 1, </w:t>
      </w:r>
      <w:r w:rsidR="00762B83" w:rsidRPr="00762B83">
        <w:rPr>
          <w:rFonts w:ascii="Times New Roman" w:hAnsi="Times New Roman"/>
          <w:lang w:val="sr-Cyrl-RS"/>
        </w:rPr>
        <w:t xml:space="preserve">објекат има одобрење за употребу. Пословни простор се налази у улазу број </w:t>
      </w:r>
      <w:r w:rsidR="00762B83">
        <w:rPr>
          <w:rFonts w:ascii="Times New Roman" w:hAnsi="Times New Roman"/>
          <w:lang w:val="sr-Cyrl-RS"/>
        </w:rPr>
        <w:t>2,</w:t>
      </w:r>
      <w:r w:rsidR="00762B83" w:rsidRPr="00762B83">
        <w:rPr>
          <w:rFonts w:ascii="Times New Roman" w:hAnsi="Times New Roman"/>
          <w:lang w:val="sr-Cyrl-RS"/>
        </w:rPr>
        <w:t xml:space="preserve"> </w:t>
      </w:r>
      <w:r w:rsidR="004D7709" w:rsidRPr="004D7709">
        <w:rPr>
          <w:rFonts w:ascii="Times New Roman" w:hAnsi="Times New Roman"/>
          <w:lang w:val="sr-Cyrl-RS"/>
        </w:rPr>
        <w:t xml:space="preserve">а чине га подрум, број 1 посебног дела зграде - </w:t>
      </w:r>
      <w:r w:rsidR="004D7709">
        <w:rPr>
          <w:rFonts w:ascii="Times New Roman" w:hAnsi="Times New Roman"/>
          <w:lang w:val="sr-Cyrl-RS"/>
        </w:rPr>
        <w:t>осам</w:t>
      </w:r>
      <w:r w:rsidR="004D7709" w:rsidRPr="004D7709">
        <w:rPr>
          <w:rFonts w:ascii="Times New Roman" w:hAnsi="Times New Roman"/>
          <w:lang w:val="sr-Cyrl-RS"/>
        </w:rPr>
        <w:t xml:space="preserve"> просториј</w:t>
      </w:r>
      <w:r w:rsidR="004D7709">
        <w:rPr>
          <w:rFonts w:ascii="Times New Roman" w:hAnsi="Times New Roman"/>
          <w:lang w:val="sr-Cyrl-RS"/>
        </w:rPr>
        <w:t>а</w:t>
      </w:r>
      <w:r w:rsidR="004D7709" w:rsidRPr="004D7709">
        <w:rPr>
          <w:rFonts w:ascii="Times New Roman" w:hAnsi="Times New Roman"/>
          <w:lang w:val="sr-Cyrl-RS"/>
        </w:rPr>
        <w:t xml:space="preserve"> пословних услуга, грађевинске површине </w:t>
      </w:r>
      <w:r w:rsidR="004D7709">
        <w:rPr>
          <w:rFonts w:ascii="Times New Roman" w:hAnsi="Times New Roman"/>
          <w:lang w:val="sr-Cyrl-RS"/>
        </w:rPr>
        <w:t>119</w:t>
      </w:r>
      <w:r w:rsidR="004D7709" w:rsidRPr="004D7709">
        <w:rPr>
          <w:rFonts w:ascii="Times New Roman" w:hAnsi="Times New Roman"/>
          <w:lang w:val="sr-Cyrl-RS"/>
        </w:rPr>
        <w:t>м</w:t>
      </w:r>
      <w:r w:rsidR="004D7709" w:rsidRPr="004D7709">
        <w:rPr>
          <w:rFonts w:ascii="Times New Roman" w:hAnsi="Times New Roman"/>
          <w:vertAlign w:val="superscript"/>
          <w:lang w:val="sr-Cyrl-RS"/>
        </w:rPr>
        <w:t>2</w:t>
      </w:r>
      <w:r w:rsidR="004D7709" w:rsidRPr="004D7709">
        <w:rPr>
          <w:rFonts w:ascii="Times New Roman" w:hAnsi="Times New Roman"/>
          <w:lang w:val="sr-Cyrl-RS"/>
        </w:rPr>
        <w:t xml:space="preserve"> и приземље, број 2 посебног дела зграде – две просторије пословних услуга, грађевинске површине 312м</w:t>
      </w:r>
      <w:r w:rsidR="004D7709" w:rsidRPr="004D7709">
        <w:rPr>
          <w:rFonts w:ascii="Times New Roman" w:hAnsi="Times New Roman"/>
          <w:vertAlign w:val="superscript"/>
          <w:lang w:val="sr-Cyrl-RS"/>
        </w:rPr>
        <w:t>2</w:t>
      </w:r>
      <w:r w:rsidR="004D7709" w:rsidRPr="004D7709">
        <w:rPr>
          <w:rFonts w:ascii="Times New Roman" w:hAnsi="Times New Roman"/>
          <w:lang w:val="sr-Cyrl-RS"/>
        </w:rPr>
        <w:t xml:space="preserve">. </w:t>
      </w:r>
      <w:r w:rsidRPr="00272D0B">
        <w:rPr>
          <w:rFonts w:ascii="Times New Roman" w:hAnsi="Times New Roman"/>
          <w:lang w:val="sr-Cyrl-RS"/>
        </w:rPr>
        <w:t>Пословни простор је приватна је својина стечајног дужника са обимом удела 1/1</w:t>
      </w:r>
      <w:r w:rsidR="00F704AB">
        <w:rPr>
          <w:rFonts w:ascii="Times New Roman" w:hAnsi="Times New Roman"/>
          <w:lang w:val="sr-Cyrl-RS"/>
        </w:rPr>
        <w:t xml:space="preserve">. </w:t>
      </w:r>
      <w:r w:rsidR="00F704AB" w:rsidRPr="00F704AB">
        <w:rPr>
          <w:rFonts w:ascii="Times New Roman" w:hAnsi="Times New Roman"/>
          <w:lang w:val="sr-Cyrl-RS"/>
        </w:rPr>
        <w:t>Предмет продаје је и опрема која се налази у објекту.</w:t>
      </w:r>
    </w:p>
    <w:p w:rsidR="00F704AB" w:rsidRPr="00F704AB" w:rsidRDefault="00F704AB" w:rsidP="003E5D12">
      <w:pPr>
        <w:jc w:val="both"/>
        <w:rPr>
          <w:b/>
          <w:sz w:val="22"/>
          <w:szCs w:val="22"/>
          <w:lang w:val="sr-Cyrl-CS"/>
        </w:rPr>
      </w:pPr>
    </w:p>
    <w:p w:rsidR="003E5D12" w:rsidRPr="00F704AB" w:rsidRDefault="003E5D12" w:rsidP="003E5D12">
      <w:pPr>
        <w:jc w:val="both"/>
        <w:rPr>
          <w:b/>
          <w:sz w:val="22"/>
          <w:szCs w:val="22"/>
          <w:lang w:val="sr-Cyrl-CS"/>
        </w:rPr>
      </w:pPr>
      <w:r w:rsidRPr="00F704AB">
        <w:rPr>
          <w:b/>
          <w:sz w:val="22"/>
          <w:szCs w:val="22"/>
          <w:lang w:val="sr-Cyrl-CS"/>
        </w:rPr>
        <w:t>Почетна цена 18.670.744,00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Cyrl-CS"/>
        </w:rPr>
        <w:t>7.468.297,60</w:t>
      </w:r>
    </w:p>
    <w:p w:rsidR="00AE245B" w:rsidRPr="00F704AB" w:rsidRDefault="00AE245B" w:rsidP="003E5D12">
      <w:pPr>
        <w:jc w:val="both"/>
        <w:rPr>
          <w:b/>
          <w:i/>
          <w:sz w:val="22"/>
          <w:szCs w:val="22"/>
          <w:lang w:val="sr-Cyrl-CS"/>
        </w:rPr>
      </w:pPr>
    </w:p>
    <w:p w:rsidR="003E5D12" w:rsidRPr="00F704AB" w:rsidRDefault="00AE245B" w:rsidP="003E5D12">
      <w:pPr>
        <w:jc w:val="both"/>
        <w:rPr>
          <w:b/>
          <w:i/>
          <w:sz w:val="22"/>
          <w:szCs w:val="22"/>
          <w:lang w:val="sr-Cyrl-CS"/>
        </w:rPr>
      </w:pPr>
      <w:r w:rsidRPr="00F704AB">
        <w:rPr>
          <w:b/>
          <w:i/>
          <w:sz w:val="22"/>
          <w:szCs w:val="22"/>
          <w:lang w:val="sr-Cyrl-CS"/>
        </w:rPr>
        <w:t>ЦЕЛИНА 7</w:t>
      </w:r>
    </w:p>
    <w:p w:rsidR="000228D1" w:rsidRPr="00F704AB" w:rsidRDefault="000228D1" w:rsidP="00AE245B">
      <w:pPr>
        <w:pStyle w:val="NoSpacing"/>
        <w:jc w:val="both"/>
        <w:rPr>
          <w:rFonts w:ascii="Times New Roman" w:hAnsi="Times New Roman"/>
          <w:lang w:val="sr-Cyrl-CS"/>
        </w:rPr>
      </w:pPr>
      <w:r w:rsidRPr="00272D0B">
        <w:rPr>
          <w:rFonts w:ascii="Times New Roman" w:hAnsi="Times New Roman"/>
          <w:b/>
          <w:lang w:val="sr-Cyrl-RS"/>
        </w:rPr>
        <w:t xml:space="preserve">Објекат „Макси“ 4 </w:t>
      </w:r>
      <w:r w:rsidR="00F704AB">
        <w:rPr>
          <w:rFonts w:ascii="Times New Roman" w:hAnsi="Times New Roman"/>
          <w:b/>
          <w:lang w:val="sr-Cyrl-RS"/>
        </w:rPr>
        <w:t>са</w:t>
      </w:r>
      <w:r w:rsidRPr="00272D0B">
        <w:rPr>
          <w:rFonts w:ascii="Times New Roman" w:hAnsi="Times New Roman"/>
          <w:b/>
          <w:lang w:val="sr-Cyrl-RS"/>
        </w:rPr>
        <w:t xml:space="preserve"> земљиште</w:t>
      </w:r>
      <w:r w:rsidR="00F704AB">
        <w:rPr>
          <w:rFonts w:ascii="Times New Roman" w:hAnsi="Times New Roman"/>
          <w:b/>
          <w:lang w:val="sr-Cyrl-RS"/>
        </w:rPr>
        <w:t>м</w:t>
      </w:r>
      <w:r w:rsidRPr="00272D0B">
        <w:rPr>
          <w:rFonts w:ascii="Times New Roman" w:hAnsi="Times New Roman"/>
          <w:b/>
          <w:lang w:val="sr-Cyrl-RS"/>
        </w:rPr>
        <w:t xml:space="preserve">– </w:t>
      </w:r>
      <w:r w:rsidRPr="00272D0B">
        <w:rPr>
          <w:rFonts w:ascii="Times New Roman" w:hAnsi="Times New Roman"/>
          <w:lang w:val="sr-Cyrl-RS"/>
        </w:rPr>
        <w:t>налази се у Приликама. Објекат је изграђен на катастарској парцели број 1260/1 КО Прилике</w:t>
      </w:r>
      <w:r w:rsidR="0079551A">
        <w:rPr>
          <w:rFonts w:ascii="Times New Roman" w:hAnsi="Times New Roman"/>
          <w:lang w:val="sr-Cyrl-RS"/>
        </w:rPr>
        <w:t xml:space="preserve"> која је </w:t>
      </w:r>
      <w:r w:rsidRPr="00272D0B">
        <w:rPr>
          <w:rFonts w:ascii="Times New Roman" w:hAnsi="Times New Roman"/>
          <w:lang w:val="sr-Cyrl-RS"/>
        </w:rPr>
        <w:t xml:space="preserve">уписана </w:t>
      </w:r>
      <w:r w:rsidR="0079551A">
        <w:rPr>
          <w:rFonts w:ascii="Times New Roman" w:hAnsi="Times New Roman"/>
          <w:lang w:val="sr-Cyrl-RS"/>
        </w:rPr>
        <w:t>у</w:t>
      </w:r>
      <w:r w:rsidRPr="00272D0B">
        <w:rPr>
          <w:rFonts w:ascii="Times New Roman" w:hAnsi="Times New Roman"/>
          <w:lang w:val="sr-Cyrl-RS"/>
        </w:rPr>
        <w:t xml:space="preserve"> лист непокретности број 881 КО Прилике. Објекат није уписан, приземан је, површине у основи 424м</w:t>
      </w:r>
      <w:r w:rsidRPr="00272D0B">
        <w:rPr>
          <w:rFonts w:ascii="Times New Roman" w:hAnsi="Times New Roman"/>
          <w:vertAlign w:val="superscript"/>
          <w:lang w:val="sr-Cyrl-RS"/>
        </w:rPr>
        <w:t>2</w:t>
      </w:r>
      <w:r w:rsidRPr="00272D0B">
        <w:rPr>
          <w:rFonts w:ascii="Times New Roman" w:hAnsi="Times New Roman"/>
          <w:lang w:val="sr-Cyrl-RS"/>
        </w:rPr>
        <w:t xml:space="preserve">, није изграђен у целости. Стечајни дужник поседује локацијску и грађевинску дозволу. Земљиште чини катастарска парцела број 1260/1 </w:t>
      </w:r>
      <w:r w:rsidR="00F704AB">
        <w:rPr>
          <w:rFonts w:ascii="Times New Roman" w:hAnsi="Times New Roman"/>
          <w:lang w:val="sr-Cyrl-RS"/>
        </w:rPr>
        <w:t xml:space="preserve">КО Прилике, </w:t>
      </w:r>
      <w:r w:rsidRPr="00272D0B">
        <w:rPr>
          <w:rFonts w:ascii="Times New Roman" w:hAnsi="Times New Roman"/>
          <w:lang w:val="sr-Cyrl-RS"/>
        </w:rPr>
        <w:t>укупне површине 0.09.31ха, уписано је као земљиште у грађевинском подручју, на којем стечајни дужник има право приватне својине, са обимом удела 1</w:t>
      </w:r>
      <w:r w:rsidRPr="00F704AB">
        <w:rPr>
          <w:rFonts w:ascii="Times New Roman" w:hAnsi="Times New Roman"/>
          <w:lang w:val="sr-Cyrl-RS"/>
        </w:rPr>
        <w:t>/1</w:t>
      </w:r>
      <w:r w:rsidR="00F704AB" w:rsidRPr="00F704AB">
        <w:rPr>
          <w:rFonts w:ascii="Times New Roman" w:hAnsi="Times New Roman"/>
          <w:lang w:val="sr-Cyrl-RS"/>
        </w:rPr>
        <w:t>.</w:t>
      </w:r>
    </w:p>
    <w:p w:rsidR="00F704AB" w:rsidRPr="00F704AB" w:rsidRDefault="00F704AB" w:rsidP="003E5D12">
      <w:pPr>
        <w:jc w:val="both"/>
        <w:rPr>
          <w:b/>
          <w:sz w:val="22"/>
          <w:szCs w:val="22"/>
          <w:lang w:val="sr-Cyrl-CS"/>
        </w:rPr>
      </w:pPr>
    </w:p>
    <w:p w:rsidR="003E5D12" w:rsidRPr="00F704AB" w:rsidRDefault="003E5D12" w:rsidP="003E5D12">
      <w:pPr>
        <w:jc w:val="both"/>
        <w:rPr>
          <w:b/>
          <w:sz w:val="22"/>
          <w:szCs w:val="22"/>
          <w:lang w:val="sr-Latn-CS"/>
        </w:rPr>
      </w:pPr>
      <w:r w:rsidRPr="00F704AB">
        <w:rPr>
          <w:b/>
          <w:sz w:val="22"/>
          <w:szCs w:val="22"/>
          <w:lang w:val="sr-Cyrl-CS"/>
        </w:rPr>
        <w:t xml:space="preserve">Почетна цена </w:t>
      </w:r>
      <w:r w:rsidRPr="00F704AB">
        <w:rPr>
          <w:b/>
          <w:sz w:val="22"/>
          <w:szCs w:val="22"/>
          <w:lang w:val="sr-Latn-CS"/>
        </w:rPr>
        <w:t>9.115.425,00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Latn-CS"/>
        </w:rPr>
        <w:t>3.646.170,00</w:t>
      </w:r>
    </w:p>
    <w:p w:rsidR="00AE245B" w:rsidRPr="00F704AB" w:rsidRDefault="00AE245B" w:rsidP="003E5D12">
      <w:pPr>
        <w:jc w:val="both"/>
        <w:rPr>
          <w:b/>
          <w:i/>
          <w:sz w:val="22"/>
          <w:szCs w:val="22"/>
          <w:lang w:val="sr-Cyrl-CS"/>
        </w:rPr>
      </w:pPr>
    </w:p>
    <w:p w:rsidR="003E5D12" w:rsidRPr="00F704AB" w:rsidRDefault="00AE245B" w:rsidP="003E5D12">
      <w:pPr>
        <w:jc w:val="both"/>
        <w:rPr>
          <w:b/>
          <w:i/>
          <w:sz w:val="22"/>
          <w:szCs w:val="22"/>
          <w:lang w:val="sr-Cyrl-CS"/>
        </w:rPr>
      </w:pPr>
      <w:r w:rsidRPr="00F704AB">
        <w:rPr>
          <w:b/>
          <w:i/>
          <w:sz w:val="22"/>
          <w:szCs w:val="22"/>
          <w:lang w:val="sr-Cyrl-CS"/>
        </w:rPr>
        <w:t>ЦЕЛИНА 8</w:t>
      </w:r>
    </w:p>
    <w:p w:rsidR="000228D1" w:rsidRPr="00F704AB" w:rsidRDefault="000228D1" w:rsidP="003E5D12">
      <w:pPr>
        <w:pStyle w:val="NoSpacing"/>
        <w:jc w:val="both"/>
        <w:rPr>
          <w:rFonts w:ascii="Times New Roman" w:hAnsi="Times New Roman"/>
          <w:b/>
          <w:lang w:val="sr-Cyrl-CS"/>
        </w:rPr>
      </w:pPr>
      <w:r w:rsidRPr="00272D0B">
        <w:rPr>
          <w:rFonts w:ascii="Times New Roman" w:hAnsi="Times New Roman"/>
          <w:b/>
          <w:lang w:val="sr-Cyrl-CS"/>
        </w:rPr>
        <w:t xml:space="preserve">Самоуслуга „Буковица“ са магацином - </w:t>
      </w:r>
      <w:r w:rsidRPr="00272D0B">
        <w:rPr>
          <w:rFonts w:ascii="Times New Roman" w:hAnsi="Times New Roman"/>
          <w:lang w:val="sr-Cyrl-RS"/>
        </w:rPr>
        <w:t>налази се у Буковици</w:t>
      </w:r>
      <w:r w:rsidR="00F704AB">
        <w:rPr>
          <w:rFonts w:ascii="Times New Roman" w:hAnsi="Times New Roman"/>
          <w:lang w:val="sr-Cyrl-RS"/>
        </w:rPr>
        <w:t xml:space="preserve">, </w:t>
      </w:r>
      <w:r w:rsidRPr="00272D0B">
        <w:rPr>
          <w:rFonts w:ascii="Times New Roman" w:hAnsi="Times New Roman"/>
          <w:lang w:val="sr-Cyrl-RS"/>
        </w:rPr>
        <w:t>у објекту који је изграђен на катастарској парцели број</w:t>
      </w:r>
      <w:r w:rsidRPr="00272D0B">
        <w:rPr>
          <w:rFonts w:ascii="Times New Roman" w:hAnsi="Times New Roman"/>
          <w:lang w:val="sr-Cyrl-CS"/>
        </w:rPr>
        <w:t xml:space="preserve"> 3118/1 КО Шуме</w:t>
      </w:r>
      <w:r w:rsidRPr="00272D0B">
        <w:rPr>
          <w:rFonts w:ascii="Times New Roman" w:hAnsi="Times New Roman"/>
          <w:b/>
          <w:lang w:val="sr-Cyrl-CS"/>
        </w:rPr>
        <w:t xml:space="preserve">, </w:t>
      </w:r>
      <w:r w:rsidRPr="00272D0B">
        <w:rPr>
          <w:rFonts w:ascii="Times New Roman" w:hAnsi="Times New Roman"/>
          <w:lang w:val="sr-Cyrl-CS"/>
        </w:rPr>
        <w:t xml:space="preserve">уписан у листу </w:t>
      </w:r>
      <w:r w:rsidR="00F704AB">
        <w:rPr>
          <w:rFonts w:ascii="Times New Roman" w:hAnsi="Times New Roman"/>
          <w:lang w:val="sr-Cyrl-CS"/>
        </w:rPr>
        <w:t xml:space="preserve">непокретности број 235 КО Шуме </w:t>
      </w:r>
      <w:r w:rsidRPr="00272D0B">
        <w:rPr>
          <w:rFonts w:ascii="Times New Roman" w:hAnsi="Times New Roman"/>
          <w:lang w:val="sr-Cyrl-CS"/>
        </w:rPr>
        <w:t xml:space="preserve">као помоћна зграда По+Пр, објекат који је изграђен пре доношења прописа о изградњи а </w:t>
      </w:r>
      <w:r w:rsidR="00F704AB">
        <w:rPr>
          <w:rFonts w:ascii="Times New Roman" w:hAnsi="Times New Roman"/>
          <w:lang w:val="sr-Cyrl-CS"/>
        </w:rPr>
        <w:t xml:space="preserve">пословни простор </w:t>
      </w:r>
      <w:r w:rsidRPr="00272D0B">
        <w:rPr>
          <w:rFonts w:ascii="Times New Roman" w:hAnsi="Times New Roman"/>
          <w:lang w:val="sr-Cyrl-CS"/>
        </w:rPr>
        <w:t xml:space="preserve">чини подрум, број посебног дела зграде 3, </w:t>
      </w:r>
      <w:r w:rsidR="001F71D7" w:rsidRPr="004D7709">
        <w:rPr>
          <w:rFonts w:ascii="Times New Roman" w:hAnsi="Times New Roman"/>
          <w:lang w:val="sr-Cyrl-RS"/>
        </w:rPr>
        <w:t xml:space="preserve">грађевинске површине </w:t>
      </w:r>
      <w:r w:rsidR="001F71D7">
        <w:rPr>
          <w:rFonts w:ascii="Times New Roman" w:hAnsi="Times New Roman"/>
          <w:lang w:val="sr-Cyrl-RS"/>
        </w:rPr>
        <w:t>130</w:t>
      </w:r>
      <w:r w:rsidR="001F71D7" w:rsidRPr="004D7709">
        <w:rPr>
          <w:rFonts w:ascii="Times New Roman" w:hAnsi="Times New Roman"/>
          <w:lang w:val="sr-Cyrl-RS"/>
        </w:rPr>
        <w:t>м</w:t>
      </w:r>
      <w:r w:rsidR="001F71D7" w:rsidRPr="004D7709">
        <w:rPr>
          <w:rFonts w:ascii="Times New Roman" w:hAnsi="Times New Roman"/>
          <w:vertAlign w:val="superscript"/>
          <w:lang w:val="sr-Cyrl-RS"/>
        </w:rPr>
        <w:t>2</w:t>
      </w:r>
      <w:r w:rsidR="001F71D7">
        <w:rPr>
          <w:rFonts w:ascii="Times New Roman" w:hAnsi="Times New Roman"/>
          <w:vertAlign w:val="superscript"/>
          <w:lang w:val="sr-Cyrl-RS"/>
        </w:rPr>
        <w:t xml:space="preserve"> </w:t>
      </w:r>
      <w:r w:rsidRPr="00272D0B">
        <w:rPr>
          <w:rFonts w:ascii="Times New Roman" w:hAnsi="Times New Roman"/>
          <w:lang w:val="sr-Cyrl-CS"/>
        </w:rPr>
        <w:t>и призем</w:t>
      </w:r>
      <w:r w:rsidR="00C102FF">
        <w:rPr>
          <w:rFonts w:ascii="Times New Roman" w:hAnsi="Times New Roman"/>
          <w:lang w:val="sr-Cyrl-CS"/>
        </w:rPr>
        <w:t>ље, број посебног дела зграде 7</w:t>
      </w:r>
      <w:r w:rsidR="001F71D7">
        <w:rPr>
          <w:rFonts w:ascii="Times New Roman" w:hAnsi="Times New Roman"/>
          <w:lang w:val="sr-Cyrl-CS"/>
        </w:rPr>
        <w:t xml:space="preserve">, </w:t>
      </w:r>
      <w:r w:rsidR="001F71D7" w:rsidRPr="004D7709">
        <w:rPr>
          <w:rFonts w:ascii="Times New Roman" w:hAnsi="Times New Roman"/>
          <w:lang w:val="sr-Cyrl-RS"/>
        </w:rPr>
        <w:t>грађевинске површине 2</w:t>
      </w:r>
      <w:r w:rsidR="001F71D7">
        <w:rPr>
          <w:rFonts w:ascii="Times New Roman" w:hAnsi="Times New Roman"/>
          <w:lang w:val="sr-Cyrl-RS"/>
        </w:rPr>
        <w:t>13</w:t>
      </w:r>
      <w:bookmarkStart w:id="0" w:name="_GoBack"/>
      <w:bookmarkEnd w:id="0"/>
      <w:r w:rsidR="001F71D7" w:rsidRPr="004D7709">
        <w:rPr>
          <w:rFonts w:ascii="Times New Roman" w:hAnsi="Times New Roman"/>
          <w:lang w:val="sr-Cyrl-RS"/>
        </w:rPr>
        <w:t>м</w:t>
      </w:r>
      <w:r w:rsidR="001F71D7" w:rsidRPr="004D7709">
        <w:rPr>
          <w:rFonts w:ascii="Times New Roman" w:hAnsi="Times New Roman"/>
          <w:vertAlign w:val="superscript"/>
          <w:lang w:val="sr-Cyrl-RS"/>
        </w:rPr>
        <w:t>2</w:t>
      </w:r>
      <w:r w:rsidRPr="00272D0B">
        <w:rPr>
          <w:rFonts w:ascii="Times New Roman" w:hAnsi="Times New Roman"/>
          <w:lang w:val="sr-Cyrl-CS"/>
        </w:rPr>
        <w:t>. Стечајни дужник је уписан као држалац, са обимом удела 1/1</w:t>
      </w:r>
      <w:r w:rsidR="00F704AB" w:rsidRPr="00F704AB">
        <w:rPr>
          <w:rFonts w:ascii="Times New Roman" w:hAnsi="Times New Roman"/>
          <w:lang w:val="sr-Cyrl-CS"/>
        </w:rPr>
        <w:t>.</w:t>
      </w:r>
    </w:p>
    <w:p w:rsidR="00F704AB" w:rsidRPr="00F704AB" w:rsidRDefault="00F704AB" w:rsidP="003E5D12">
      <w:pPr>
        <w:jc w:val="both"/>
        <w:rPr>
          <w:b/>
          <w:sz w:val="22"/>
          <w:szCs w:val="22"/>
          <w:lang w:val="sr-Cyrl-CS"/>
        </w:rPr>
      </w:pPr>
    </w:p>
    <w:p w:rsidR="003E5D12" w:rsidRPr="00F704AB" w:rsidRDefault="003E5D12" w:rsidP="003E5D12">
      <w:pPr>
        <w:jc w:val="both"/>
        <w:rPr>
          <w:b/>
          <w:sz w:val="22"/>
          <w:szCs w:val="22"/>
          <w:lang w:val="sr-Cyrl-CS"/>
        </w:rPr>
      </w:pPr>
      <w:r w:rsidRPr="00F704AB">
        <w:rPr>
          <w:b/>
          <w:sz w:val="22"/>
          <w:szCs w:val="22"/>
          <w:lang w:val="sr-Cyrl-CS"/>
        </w:rPr>
        <w:t xml:space="preserve">Почетна цена </w:t>
      </w:r>
      <w:r w:rsidRPr="00F704AB">
        <w:rPr>
          <w:b/>
          <w:sz w:val="22"/>
          <w:szCs w:val="22"/>
        </w:rPr>
        <w:t xml:space="preserve"> </w:t>
      </w:r>
      <w:r w:rsidRPr="00F704AB">
        <w:rPr>
          <w:b/>
          <w:sz w:val="22"/>
          <w:szCs w:val="22"/>
          <w:lang w:val="sr-Cyrl-CS"/>
        </w:rPr>
        <w:t>3.155.776,00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Cyrl-CS"/>
        </w:rPr>
        <w:t>1.262.310,40</w:t>
      </w:r>
    </w:p>
    <w:p w:rsidR="00AE245B" w:rsidRPr="00F704AB" w:rsidRDefault="00AE245B" w:rsidP="003E5D12">
      <w:pPr>
        <w:pStyle w:val="ListParagraph"/>
        <w:ind w:left="0"/>
        <w:jc w:val="both"/>
        <w:rPr>
          <w:b/>
          <w:i/>
          <w:sz w:val="22"/>
          <w:szCs w:val="22"/>
          <w:lang w:val="sr-Cyrl-CS"/>
        </w:rPr>
      </w:pPr>
    </w:p>
    <w:p w:rsidR="003E5D12" w:rsidRPr="00F704AB" w:rsidRDefault="00AE245B" w:rsidP="003E5D12">
      <w:pPr>
        <w:pStyle w:val="ListParagraph"/>
        <w:ind w:left="0"/>
        <w:jc w:val="both"/>
        <w:rPr>
          <w:b/>
          <w:i/>
          <w:sz w:val="22"/>
          <w:szCs w:val="22"/>
          <w:lang w:val="sr-Cyrl-CS"/>
        </w:rPr>
      </w:pPr>
      <w:r w:rsidRPr="00F704AB">
        <w:rPr>
          <w:b/>
          <w:i/>
          <w:sz w:val="22"/>
          <w:szCs w:val="22"/>
          <w:lang w:val="sr-Cyrl-CS"/>
        </w:rPr>
        <w:t xml:space="preserve">ЦЕЛИНА  9 </w:t>
      </w:r>
    </w:p>
    <w:p w:rsidR="00F704AB" w:rsidRDefault="000228D1" w:rsidP="00F704AB">
      <w:pPr>
        <w:pStyle w:val="ListParagraph"/>
        <w:ind w:left="0"/>
        <w:jc w:val="both"/>
        <w:rPr>
          <w:b/>
          <w:color w:val="FF0000"/>
          <w:sz w:val="22"/>
          <w:szCs w:val="22"/>
          <w:lang w:val="sr-Cyrl-CS"/>
        </w:rPr>
      </w:pPr>
      <w:r w:rsidRPr="00272D0B">
        <w:rPr>
          <w:b/>
          <w:sz w:val="22"/>
          <w:szCs w:val="22"/>
          <w:lang w:val="sr-Cyrl-RS"/>
        </w:rPr>
        <w:t>Земљиште које чини катастарска парцела број 592/2 КО Рад</w:t>
      </w:r>
      <w:r w:rsidR="0079551A">
        <w:rPr>
          <w:b/>
          <w:sz w:val="22"/>
          <w:szCs w:val="22"/>
          <w:lang w:val="sr-Cyrl-RS"/>
        </w:rPr>
        <w:t>а</w:t>
      </w:r>
      <w:r w:rsidRPr="00272D0B">
        <w:rPr>
          <w:b/>
          <w:sz w:val="22"/>
          <w:szCs w:val="22"/>
          <w:lang w:val="sr-Cyrl-RS"/>
        </w:rPr>
        <w:t xml:space="preserve">љево </w:t>
      </w:r>
      <w:r w:rsidRPr="00272D0B">
        <w:rPr>
          <w:sz w:val="22"/>
          <w:szCs w:val="22"/>
          <w:lang w:val="sr-Cyrl-RS"/>
        </w:rPr>
        <w:t>– налази се у у Рад</w:t>
      </w:r>
      <w:r w:rsidR="0079551A">
        <w:rPr>
          <w:sz w:val="22"/>
          <w:szCs w:val="22"/>
          <w:lang w:val="sr-Cyrl-RS"/>
        </w:rPr>
        <w:t>а</w:t>
      </w:r>
      <w:r w:rsidRPr="00272D0B">
        <w:rPr>
          <w:sz w:val="22"/>
          <w:szCs w:val="22"/>
          <w:lang w:val="sr-Cyrl-RS"/>
        </w:rPr>
        <w:t>љеву</w:t>
      </w:r>
      <w:r w:rsidRPr="00272D0B">
        <w:rPr>
          <w:b/>
          <w:sz w:val="22"/>
          <w:szCs w:val="22"/>
          <w:lang w:val="sr-Cyrl-RS"/>
        </w:rPr>
        <w:t xml:space="preserve">, </w:t>
      </w:r>
      <w:r w:rsidRPr="00272D0B">
        <w:rPr>
          <w:sz w:val="22"/>
          <w:szCs w:val="22"/>
          <w:lang w:val="sr-Cyrl-RS"/>
        </w:rPr>
        <w:t>уписано је у лист непокретности бр. 450 КО Радаљево као пољопривредно земљиште, ливада 4. класе, површине 0.74.27ха, у приватној својини стечајног дужника, са обимом удела 1/1</w:t>
      </w:r>
      <w:r w:rsidR="00F704AB">
        <w:rPr>
          <w:sz w:val="22"/>
          <w:szCs w:val="22"/>
          <w:lang w:val="sr-Cyrl-RS"/>
        </w:rPr>
        <w:t>.</w:t>
      </w:r>
    </w:p>
    <w:p w:rsidR="00F704AB" w:rsidRPr="00F704AB" w:rsidRDefault="00F704AB" w:rsidP="00F704AB">
      <w:pPr>
        <w:pStyle w:val="ListParagraph"/>
        <w:ind w:left="0"/>
        <w:jc w:val="both"/>
        <w:rPr>
          <w:b/>
          <w:sz w:val="22"/>
          <w:szCs w:val="22"/>
          <w:lang w:val="sr-Cyrl-CS"/>
        </w:rPr>
      </w:pPr>
    </w:p>
    <w:p w:rsidR="003E5D12" w:rsidRPr="00F704AB" w:rsidRDefault="003E5D12" w:rsidP="00F704AB">
      <w:pPr>
        <w:pStyle w:val="ListParagraph"/>
        <w:ind w:left="0"/>
        <w:jc w:val="both"/>
        <w:rPr>
          <w:b/>
          <w:sz w:val="22"/>
          <w:szCs w:val="22"/>
          <w:lang w:val="sr-Cyrl-CS"/>
        </w:rPr>
      </w:pPr>
      <w:r w:rsidRPr="00F704AB">
        <w:rPr>
          <w:b/>
          <w:sz w:val="22"/>
          <w:szCs w:val="22"/>
          <w:lang w:val="sr-Cyrl-CS"/>
        </w:rPr>
        <w:t>Почетна цена</w:t>
      </w:r>
      <w:r w:rsidRPr="00F704AB">
        <w:rPr>
          <w:b/>
          <w:sz w:val="22"/>
          <w:szCs w:val="22"/>
        </w:rPr>
        <w:t xml:space="preserve"> </w:t>
      </w:r>
      <w:r w:rsidRPr="00F704AB">
        <w:rPr>
          <w:b/>
          <w:sz w:val="22"/>
          <w:szCs w:val="22"/>
          <w:lang w:val="sr-Cyrl-CS"/>
        </w:rPr>
        <w:t>1.024.983,00</w:t>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r>
      <w:r w:rsidR="00AE245B" w:rsidRPr="00F704AB">
        <w:rPr>
          <w:b/>
          <w:sz w:val="22"/>
          <w:szCs w:val="22"/>
          <w:lang w:val="sr-Cyrl-CS"/>
        </w:rPr>
        <w:tab/>
        <w:t xml:space="preserve">Депозит </w:t>
      </w:r>
      <w:r w:rsidRPr="00F704AB">
        <w:rPr>
          <w:b/>
          <w:sz w:val="22"/>
          <w:szCs w:val="22"/>
          <w:lang w:val="sr-Cyrl-CS"/>
        </w:rPr>
        <w:t>409.993,00</w:t>
      </w:r>
    </w:p>
    <w:p w:rsidR="00163D98" w:rsidRPr="00F704AB" w:rsidRDefault="00163D98" w:rsidP="003E5D12">
      <w:pPr>
        <w:jc w:val="both"/>
        <w:rPr>
          <w:sz w:val="22"/>
          <w:szCs w:val="22"/>
          <w:lang w:val="sr-Cyrl-CS"/>
        </w:rPr>
      </w:pPr>
    </w:p>
    <w:p w:rsidR="00163D98" w:rsidRPr="00F704AB" w:rsidRDefault="00163D98" w:rsidP="003E5D12">
      <w:pPr>
        <w:jc w:val="both"/>
        <w:rPr>
          <w:sz w:val="22"/>
          <w:szCs w:val="22"/>
          <w:lang w:val="sr-Cyrl-CS"/>
        </w:rPr>
      </w:pPr>
      <w:r w:rsidRPr="00F704AB">
        <w:rPr>
          <w:sz w:val="22"/>
          <w:szCs w:val="22"/>
          <w:lang w:val="sr-Cyrl-CS"/>
        </w:rPr>
        <w:lastRenderedPageBreak/>
        <w:t>Право на учешће у поступку продаје имају сва правна и физичка лица</w:t>
      </w:r>
      <w:r w:rsidRPr="00F704AB">
        <w:rPr>
          <w:sz w:val="22"/>
          <w:szCs w:val="22"/>
          <w:lang w:val="ru-RU"/>
        </w:rPr>
        <w:t xml:space="preserve"> </w:t>
      </w:r>
      <w:r w:rsidRPr="00F704AB">
        <w:rPr>
          <w:sz w:val="22"/>
          <w:szCs w:val="22"/>
          <w:lang w:val="sr-Cyrl-CS"/>
        </w:rPr>
        <w:t>која:</w:t>
      </w:r>
    </w:p>
    <w:p w:rsidR="001B6F15" w:rsidRPr="001B6F15" w:rsidRDefault="00CB2DAE" w:rsidP="004E3785">
      <w:pPr>
        <w:pStyle w:val="ListParagraph"/>
        <w:numPr>
          <w:ilvl w:val="0"/>
          <w:numId w:val="18"/>
        </w:numPr>
        <w:jc w:val="both"/>
        <w:rPr>
          <w:sz w:val="22"/>
          <w:szCs w:val="22"/>
          <w:lang w:val="sr-Cyrl-CS"/>
        </w:rPr>
      </w:pPr>
      <w:r w:rsidRPr="001B6F15">
        <w:rPr>
          <w:sz w:val="22"/>
          <w:szCs w:val="22"/>
          <w:lang w:val="sr-Cyrl-CS"/>
        </w:rPr>
        <w:t>Н</w:t>
      </w:r>
      <w:r w:rsidR="00163D98" w:rsidRPr="001B6F15">
        <w:rPr>
          <w:sz w:val="22"/>
          <w:szCs w:val="22"/>
          <w:lang w:val="sr-Cyrl-CS"/>
        </w:rPr>
        <w:t>акон доб</w:t>
      </w:r>
      <w:r w:rsidR="00B71FA0" w:rsidRPr="001B6F15">
        <w:rPr>
          <w:sz w:val="22"/>
          <w:szCs w:val="22"/>
          <w:lang w:val="sr-Cyrl-CS"/>
        </w:rPr>
        <w:t>ијања профактуре, изврше уплату</w:t>
      </w:r>
      <w:r w:rsidR="00163D98" w:rsidRPr="001B6F15">
        <w:rPr>
          <w:sz w:val="22"/>
          <w:szCs w:val="22"/>
          <w:lang w:val="sr-Cyrl-CS"/>
        </w:rPr>
        <w:t xml:space="preserve"> ради откупа продајне документације у износу </w:t>
      </w:r>
      <w:r w:rsidR="00163D98" w:rsidRPr="001B6F15">
        <w:rPr>
          <w:b/>
          <w:sz w:val="22"/>
          <w:szCs w:val="22"/>
          <w:lang w:val="sr-Cyrl-CS"/>
        </w:rPr>
        <w:t xml:space="preserve">од </w:t>
      </w:r>
      <w:r w:rsidR="00B71FA0" w:rsidRPr="001B6F15">
        <w:rPr>
          <w:b/>
          <w:sz w:val="22"/>
          <w:szCs w:val="22"/>
          <w:lang w:val="sr-Cyrl-CS"/>
        </w:rPr>
        <w:t>по</w:t>
      </w:r>
      <w:r w:rsidR="001238E0" w:rsidRPr="001B6F15">
        <w:rPr>
          <w:b/>
          <w:sz w:val="22"/>
          <w:szCs w:val="22"/>
          <w:lang w:val="sr-Cyrl-CS"/>
        </w:rPr>
        <w:t xml:space="preserve"> 10.000,00 </w:t>
      </w:r>
      <w:r w:rsidR="00B71FA0" w:rsidRPr="001B6F15">
        <w:rPr>
          <w:b/>
          <w:sz w:val="22"/>
          <w:szCs w:val="22"/>
          <w:lang w:val="sr-Cyrl-CS"/>
        </w:rPr>
        <w:t xml:space="preserve">динара </w:t>
      </w:r>
      <w:r w:rsidR="00163D98" w:rsidRPr="001B6F15">
        <w:rPr>
          <w:b/>
          <w:i/>
          <w:sz w:val="22"/>
          <w:szCs w:val="22"/>
          <w:lang w:val="sr-Cyrl-CS"/>
        </w:rPr>
        <w:t xml:space="preserve">за </w:t>
      </w:r>
      <w:r w:rsidR="001238E0" w:rsidRPr="001B6F15">
        <w:rPr>
          <w:b/>
          <w:i/>
          <w:sz w:val="22"/>
          <w:szCs w:val="22"/>
          <w:lang w:val="sr-Cyrl-CS"/>
        </w:rPr>
        <w:t>имовинске целине</w:t>
      </w:r>
      <w:r w:rsidR="001238E0" w:rsidRPr="001B6F15">
        <w:rPr>
          <w:b/>
          <w:i/>
          <w:sz w:val="22"/>
          <w:szCs w:val="22"/>
          <w:lang w:val="sr-Latn-CS"/>
        </w:rPr>
        <w:t xml:space="preserve"> </w:t>
      </w:r>
      <w:r w:rsidR="001238E0" w:rsidRPr="001B6F15">
        <w:rPr>
          <w:b/>
          <w:i/>
          <w:sz w:val="22"/>
          <w:szCs w:val="22"/>
          <w:lang w:val="sr-Cyrl-CS"/>
        </w:rPr>
        <w:t>бр</w:t>
      </w:r>
      <w:r w:rsidR="001B6F15" w:rsidRPr="001B6F15">
        <w:rPr>
          <w:b/>
          <w:i/>
          <w:sz w:val="22"/>
          <w:szCs w:val="22"/>
          <w:lang w:val="sr-Cyrl-CS"/>
        </w:rPr>
        <w:t xml:space="preserve">ој </w:t>
      </w:r>
      <w:r w:rsidR="001238E0" w:rsidRPr="001B6F15">
        <w:rPr>
          <w:b/>
          <w:i/>
          <w:sz w:val="22"/>
          <w:szCs w:val="22"/>
          <w:lang w:val="sr-Cyrl-CS"/>
        </w:rPr>
        <w:t>1,</w:t>
      </w:r>
      <w:r w:rsidR="001B6F15" w:rsidRPr="001B6F15">
        <w:rPr>
          <w:b/>
          <w:i/>
          <w:sz w:val="22"/>
          <w:szCs w:val="22"/>
          <w:lang w:val="sr-Cyrl-CS"/>
        </w:rPr>
        <w:t xml:space="preserve"> </w:t>
      </w:r>
      <w:r w:rsidR="001238E0" w:rsidRPr="001B6F15">
        <w:rPr>
          <w:b/>
          <w:i/>
          <w:sz w:val="22"/>
          <w:szCs w:val="22"/>
          <w:lang w:val="sr-Cyrl-CS"/>
        </w:rPr>
        <w:t>2,</w:t>
      </w:r>
      <w:r w:rsidR="001B6F15" w:rsidRPr="001B6F15">
        <w:rPr>
          <w:b/>
          <w:i/>
          <w:sz w:val="22"/>
          <w:szCs w:val="22"/>
          <w:lang w:val="sr-Cyrl-CS"/>
        </w:rPr>
        <w:t xml:space="preserve"> </w:t>
      </w:r>
      <w:r w:rsidR="001238E0" w:rsidRPr="001B6F15">
        <w:rPr>
          <w:b/>
          <w:i/>
          <w:sz w:val="22"/>
          <w:szCs w:val="22"/>
          <w:lang w:val="sr-Cyrl-CS"/>
        </w:rPr>
        <w:t>8 и</w:t>
      </w:r>
      <w:r w:rsidR="00F256A7" w:rsidRPr="001B6F15">
        <w:rPr>
          <w:b/>
          <w:i/>
          <w:sz w:val="22"/>
          <w:szCs w:val="22"/>
          <w:lang w:val="sr-Cyrl-CS"/>
        </w:rPr>
        <w:t xml:space="preserve"> </w:t>
      </w:r>
      <w:r w:rsidR="001238E0" w:rsidRPr="001B6F15">
        <w:rPr>
          <w:b/>
          <w:i/>
          <w:sz w:val="22"/>
          <w:szCs w:val="22"/>
          <w:lang w:val="sr-Cyrl-CS"/>
        </w:rPr>
        <w:t>9</w:t>
      </w:r>
      <w:r w:rsidR="00F256A7" w:rsidRPr="001B6F15">
        <w:rPr>
          <w:b/>
          <w:sz w:val="22"/>
          <w:szCs w:val="22"/>
          <w:lang w:val="sr-Cyrl-CS"/>
        </w:rPr>
        <w:t>,</w:t>
      </w:r>
      <w:r w:rsidR="00B71FA0" w:rsidRPr="001B6F15">
        <w:rPr>
          <w:b/>
          <w:sz w:val="22"/>
          <w:szCs w:val="22"/>
          <w:lang w:val="sr-Cyrl-CS"/>
        </w:rPr>
        <w:t xml:space="preserve"> по </w:t>
      </w:r>
      <w:r w:rsidR="009D3CB1" w:rsidRPr="001B6F15">
        <w:rPr>
          <w:b/>
          <w:sz w:val="22"/>
          <w:szCs w:val="22"/>
          <w:lang w:val="sr-Cyrl-CS"/>
        </w:rPr>
        <w:t>20.000,00 динара</w:t>
      </w:r>
      <w:r w:rsidR="001238E0" w:rsidRPr="001B6F15">
        <w:rPr>
          <w:b/>
          <w:sz w:val="22"/>
          <w:szCs w:val="22"/>
          <w:lang w:val="sr-Cyrl-CS"/>
        </w:rPr>
        <w:t xml:space="preserve"> </w:t>
      </w:r>
      <w:r w:rsidR="001238E0" w:rsidRPr="001B6F15">
        <w:rPr>
          <w:b/>
          <w:i/>
          <w:sz w:val="22"/>
          <w:szCs w:val="22"/>
          <w:lang w:val="sr-Cyrl-CS"/>
        </w:rPr>
        <w:t>за имовинске целине</w:t>
      </w:r>
      <w:r w:rsidR="001238E0" w:rsidRPr="001B6F15">
        <w:rPr>
          <w:b/>
          <w:i/>
          <w:sz w:val="22"/>
          <w:szCs w:val="22"/>
          <w:lang w:val="sr-Latn-CS"/>
        </w:rPr>
        <w:t xml:space="preserve"> </w:t>
      </w:r>
      <w:r w:rsidR="001238E0" w:rsidRPr="001B6F15">
        <w:rPr>
          <w:b/>
          <w:i/>
          <w:sz w:val="22"/>
          <w:szCs w:val="22"/>
          <w:lang w:val="sr-Cyrl-CS"/>
        </w:rPr>
        <w:t>бр.</w:t>
      </w:r>
      <w:r w:rsidR="009D3CB1" w:rsidRPr="001B6F15">
        <w:rPr>
          <w:b/>
          <w:i/>
          <w:sz w:val="22"/>
          <w:szCs w:val="22"/>
          <w:lang w:val="sr-Cyrl-CS"/>
        </w:rPr>
        <w:t xml:space="preserve"> </w:t>
      </w:r>
      <w:r w:rsidR="001238E0" w:rsidRPr="001B6F15">
        <w:rPr>
          <w:b/>
          <w:i/>
          <w:sz w:val="22"/>
          <w:szCs w:val="22"/>
          <w:lang w:val="sr-Cyrl-CS"/>
        </w:rPr>
        <w:t>4 и</w:t>
      </w:r>
      <w:r w:rsidR="00F256A7" w:rsidRPr="001B6F15">
        <w:rPr>
          <w:b/>
          <w:i/>
          <w:sz w:val="22"/>
          <w:szCs w:val="22"/>
          <w:lang w:val="sr-Cyrl-CS"/>
        </w:rPr>
        <w:t xml:space="preserve"> </w:t>
      </w:r>
      <w:r w:rsidR="001238E0" w:rsidRPr="001B6F15">
        <w:rPr>
          <w:b/>
          <w:i/>
          <w:sz w:val="22"/>
          <w:szCs w:val="22"/>
          <w:lang w:val="sr-Cyrl-CS"/>
        </w:rPr>
        <w:t xml:space="preserve">7 и </w:t>
      </w:r>
      <w:r w:rsidR="009D3CB1" w:rsidRPr="001B6F15">
        <w:rPr>
          <w:b/>
          <w:sz w:val="22"/>
          <w:szCs w:val="22"/>
          <w:lang w:val="sr-Cyrl-CS"/>
        </w:rPr>
        <w:t xml:space="preserve">по 30.000,00 динара </w:t>
      </w:r>
      <w:r w:rsidR="001238E0" w:rsidRPr="001B6F15">
        <w:rPr>
          <w:b/>
          <w:i/>
          <w:sz w:val="22"/>
          <w:szCs w:val="22"/>
          <w:lang w:val="sr-Cyrl-CS"/>
        </w:rPr>
        <w:t>за имовинске целине</w:t>
      </w:r>
      <w:r w:rsidR="001238E0" w:rsidRPr="001B6F15">
        <w:rPr>
          <w:b/>
          <w:i/>
          <w:sz w:val="22"/>
          <w:szCs w:val="22"/>
          <w:lang w:val="sr-Latn-CS"/>
        </w:rPr>
        <w:t xml:space="preserve"> </w:t>
      </w:r>
      <w:r w:rsidR="001238E0" w:rsidRPr="001B6F15">
        <w:rPr>
          <w:b/>
          <w:i/>
          <w:sz w:val="22"/>
          <w:szCs w:val="22"/>
          <w:lang w:val="sr-Cyrl-CS"/>
        </w:rPr>
        <w:t>бр</w:t>
      </w:r>
      <w:r w:rsidR="001B6F15" w:rsidRPr="001B6F15">
        <w:rPr>
          <w:b/>
          <w:i/>
          <w:sz w:val="22"/>
          <w:szCs w:val="22"/>
          <w:lang w:val="sr-Cyrl-CS"/>
        </w:rPr>
        <w:t xml:space="preserve">ој </w:t>
      </w:r>
      <w:r w:rsidR="001238E0" w:rsidRPr="001B6F15">
        <w:rPr>
          <w:b/>
          <w:i/>
          <w:sz w:val="22"/>
          <w:szCs w:val="22"/>
          <w:lang w:val="sr-Cyrl-CS"/>
        </w:rPr>
        <w:t>3,5,</w:t>
      </w:r>
      <w:r w:rsidR="00F256A7" w:rsidRPr="001B6F15">
        <w:rPr>
          <w:b/>
          <w:i/>
          <w:sz w:val="22"/>
          <w:szCs w:val="22"/>
          <w:lang w:val="sr-Cyrl-CS"/>
        </w:rPr>
        <w:t xml:space="preserve">и </w:t>
      </w:r>
      <w:r w:rsidR="001238E0" w:rsidRPr="001B6F15">
        <w:rPr>
          <w:b/>
          <w:i/>
          <w:sz w:val="22"/>
          <w:szCs w:val="22"/>
          <w:lang w:val="sr-Cyrl-CS"/>
        </w:rPr>
        <w:t>6.</w:t>
      </w:r>
      <w:r w:rsidR="001238E0" w:rsidRPr="001B6F15">
        <w:rPr>
          <w:sz w:val="22"/>
          <w:szCs w:val="22"/>
          <w:lang w:val="sr-Cyrl-CS"/>
        </w:rPr>
        <w:t xml:space="preserve"> </w:t>
      </w:r>
      <w:r w:rsidR="009D3CB1" w:rsidRPr="001B6F15">
        <w:rPr>
          <w:sz w:val="22"/>
          <w:szCs w:val="22"/>
          <w:lang w:val="sr-Cyrl-CS"/>
        </w:rPr>
        <w:t>У цену није урачунат ПДВ.</w:t>
      </w:r>
      <w:r w:rsidR="001238E0" w:rsidRPr="001B6F15">
        <w:rPr>
          <w:sz w:val="22"/>
          <w:szCs w:val="22"/>
          <w:lang w:val="sr-Cyrl-CS"/>
        </w:rPr>
        <w:t xml:space="preserve"> </w:t>
      </w:r>
      <w:r w:rsidR="00163D98" w:rsidRPr="001B6F15">
        <w:rPr>
          <w:sz w:val="22"/>
          <w:szCs w:val="22"/>
          <w:lang w:val="sr-Cyrl-CS"/>
        </w:rPr>
        <w:t xml:space="preserve">Профактура се може преузети на адреси </w:t>
      </w:r>
      <w:r w:rsidR="00E90368" w:rsidRPr="001B6F15">
        <w:rPr>
          <w:sz w:val="22"/>
          <w:szCs w:val="22"/>
          <w:lang w:val="sr-Cyrl-CS"/>
        </w:rPr>
        <w:t>Рајићева 7/1, Чачак</w:t>
      </w:r>
      <w:r w:rsidR="00163D98" w:rsidRPr="001B6F15">
        <w:rPr>
          <w:sz w:val="22"/>
          <w:szCs w:val="22"/>
        </w:rPr>
        <w:t xml:space="preserve">, </w:t>
      </w:r>
      <w:r w:rsidR="00163D98" w:rsidRPr="001B6F15">
        <w:rPr>
          <w:sz w:val="22"/>
          <w:szCs w:val="22"/>
          <w:lang w:val="sr-Cyrl-CS"/>
        </w:rPr>
        <w:t xml:space="preserve">сваког радног дана у периоду </w:t>
      </w:r>
      <w:r w:rsidR="00E90368" w:rsidRPr="001B6F15">
        <w:rPr>
          <w:sz w:val="22"/>
          <w:szCs w:val="22"/>
          <w:lang w:val="sr-Cyrl-CS"/>
        </w:rPr>
        <w:t xml:space="preserve">од 10 до 14 </w:t>
      </w:r>
      <w:r w:rsidR="00163D98" w:rsidRPr="001B6F15">
        <w:rPr>
          <w:sz w:val="22"/>
          <w:szCs w:val="22"/>
          <w:lang w:val="sr-Cyrl-CS"/>
        </w:rPr>
        <w:t>часова, уз обавезну најаву поверенику стечајног управника</w:t>
      </w:r>
      <w:r w:rsidR="005C66FC" w:rsidRPr="001B6F15">
        <w:rPr>
          <w:sz w:val="22"/>
          <w:szCs w:val="22"/>
        </w:rPr>
        <w:t xml:space="preserve">. </w:t>
      </w:r>
      <w:r w:rsidR="00E370F4" w:rsidRPr="001B6F15">
        <w:rPr>
          <w:sz w:val="22"/>
          <w:szCs w:val="22"/>
          <w:lang w:val="sr-Cyrl-CS"/>
        </w:rPr>
        <w:t>Продајна документација се може преузети након уплате наведеног износа уз доставу доказ</w:t>
      </w:r>
      <w:r w:rsidR="001B6F15" w:rsidRPr="001B6F15">
        <w:rPr>
          <w:sz w:val="22"/>
          <w:szCs w:val="22"/>
          <w:lang w:val="sr-Cyrl-CS"/>
        </w:rPr>
        <w:t xml:space="preserve">а поверенику о извршеној уплати. </w:t>
      </w:r>
      <w:r w:rsidR="00E370F4" w:rsidRPr="001B6F15">
        <w:rPr>
          <w:b/>
          <w:sz w:val="22"/>
          <w:szCs w:val="22"/>
          <w:lang w:val="sr-Cyrl-CS"/>
        </w:rPr>
        <w:t>Рок за от</w:t>
      </w:r>
      <w:r w:rsidR="00E276DD" w:rsidRPr="001B6F15">
        <w:rPr>
          <w:b/>
          <w:sz w:val="22"/>
          <w:szCs w:val="22"/>
          <w:lang w:val="sr-Cyrl-CS"/>
        </w:rPr>
        <w:t>куп продајне документације је</w:t>
      </w:r>
      <w:r w:rsidR="009A0DE5" w:rsidRPr="001B6F15">
        <w:rPr>
          <w:b/>
          <w:sz w:val="22"/>
          <w:szCs w:val="22"/>
          <w:lang w:val="sr-Cyrl-CS"/>
        </w:rPr>
        <w:t xml:space="preserve"> </w:t>
      </w:r>
      <w:r w:rsidR="001B6F15">
        <w:rPr>
          <w:b/>
          <w:sz w:val="22"/>
          <w:szCs w:val="22"/>
          <w:lang w:val="sr-Cyrl-CS"/>
        </w:rPr>
        <w:t>28.05.2015.</w:t>
      </w:r>
      <w:r w:rsidR="00E370F4" w:rsidRPr="001B6F15">
        <w:rPr>
          <w:b/>
          <w:sz w:val="22"/>
          <w:szCs w:val="22"/>
        </w:rPr>
        <w:t xml:space="preserve"> </w:t>
      </w:r>
      <w:r w:rsidR="00E370F4" w:rsidRPr="001B6F15">
        <w:rPr>
          <w:b/>
          <w:sz w:val="22"/>
          <w:szCs w:val="22"/>
          <w:lang w:val="sr-Cyrl-CS"/>
        </w:rPr>
        <w:t>год</w:t>
      </w:r>
      <w:r w:rsidR="001B6F15">
        <w:rPr>
          <w:b/>
          <w:sz w:val="22"/>
          <w:szCs w:val="22"/>
          <w:lang w:val="sr-Cyrl-CS"/>
        </w:rPr>
        <w:t>ине</w:t>
      </w:r>
      <w:r w:rsidR="00E370F4" w:rsidRPr="001B6F15">
        <w:rPr>
          <w:sz w:val="22"/>
          <w:szCs w:val="22"/>
          <w:lang w:val="sr-Cyrl-CS"/>
        </w:rPr>
        <w:t>.</w:t>
      </w:r>
    </w:p>
    <w:p w:rsidR="001B6F15" w:rsidRDefault="00A1596A" w:rsidP="001B6F15">
      <w:pPr>
        <w:pStyle w:val="ListParagraph"/>
        <w:numPr>
          <w:ilvl w:val="0"/>
          <w:numId w:val="18"/>
        </w:numPr>
        <w:jc w:val="both"/>
        <w:rPr>
          <w:sz w:val="22"/>
          <w:szCs w:val="22"/>
          <w:lang w:val="sr-Cyrl-CS"/>
        </w:rPr>
      </w:pPr>
      <w:r w:rsidRPr="001B6F15">
        <w:rPr>
          <w:sz w:val="22"/>
          <w:szCs w:val="22"/>
          <w:lang w:val="sr-Cyrl-CS"/>
        </w:rPr>
        <w:t>У</w:t>
      </w:r>
      <w:r w:rsidR="00163D98" w:rsidRPr="001B6F15">
        <w:rPr>
          <w:sz w:val="22"/>
          <w:szCs w:val="22"/>
          <w:lang w:val="sr-Cyrl-CS"/>
        </w:rPr>
        <w:t>плате депозит</w:t>
      </w:r>
      <w:r w:rsidR="00F34758" w:rsidRPr="001B6F15">
        <w:rPr>
          <w:sz w:val="22"/>
          <w:szCs w:val="22"/>
          <w:lang w:val="sr-Cyrl-CS"/>
        </w:rPr>
        <w:t>а</w:t>
      </w:r>
      <w:r w:rsidR="002848F0" w:rsidRPr="001B6F15">
        <w:rPr>
          <w:sz w:val="22"/>
          <w:szCs w:val="22"/>
          <w:lang w:val="sr-Cyrl-CS"/>
        </w:rPr>
        <w:t xml:space="preserve"> (</w:t>
      </w:r>
      <w:r w:rsidR="00163D98" w:rsidRPr="001B6F15">
        <w:rPr>
          <w:sz w:val="22"/>
          <w:szCs w:val="22"/>
          <w:lang w:val="sr-Cyrl-CS"/>
        </w:rPr>
        <w:t>са позивом на редни број</w:t>
      </w:r>
      <w:r w:rsidR="002848F0" w:rsidRPr="001B6F15">
        <w:rPr>
          <w:sz w:val="22"/>
          <w:szCs w:val="22"/>
          <w:lang w:val="sr-Cyrl-CS"/>
        </w:rPr>
        <w:t xml:space="preserve"> </w:t>
      </w:r>
      <w:r w:rsidR="00163D98" w:rsidRPr="001B6F15">
        <w:rPr>
          <w:sz w:val="22"/>
          <w:szCs w:val="22"/>
          <w:lang w:val="sr-Cyrl-CS"/>
        </w:rPr>
        <w:t>имовинске целине из огласа</w:t>
      </w:r>
      <w:r w:rsidR="002848F0" w:rsidRPr="001B6F15">
        <w:rPr>
          <w:sz w:val="22"/>
          <w:szCs w:val="22"/>
          <w:lang w:val="sr-Cyrl-CS"/>
        </w:rPr>
        <w:t>)</w:t>
      </w:r>
      <w:r w:rsidR="00163D98" w:rsidRPr="001B6F15">
        <w:rPr>
          <w:sz w:val="22"/>
          <w:szCs w:val="22"/>
          <w:lang w:val="sr-Cyrl-CS"/>
        </w:rPr>
        <w:t xml:space="preserve">, на текући рачун стечајног дужника број: </w:t>
      </w:r>
      <w:r w:rsidR="00E90368" w:rsidRPr="001B6F15">
        <w:rPr>
          <w:b/>
          <w:sz w:val="22"/>
          <w:szCs w:val="22"/>
          <w:lang w:val="sr-Cyrl-CS"/>
        </w:rPr>
        <w:t>355-3200183244-79</w:t>
      </w:r>
      <w:r w:rsidR="00163D98" w:rsidRPr="001B6F15">
        <w:rPr>
          <w:b/>
          <w:sz w:val="22"/>
          <w:szCs w:val="22"/>
          <w:lang w:val="sr-Cyrl-CS"/>
        </w:rPr>
        <w:t xml:space="preserve"> </w:t>
      </w:r>
      <w:r w:rsidR="00163D98" w:rsidRPr="001B6F15">
        <w:rPr>
          <w:sz w:val="22"/>
          <w:szCs w:val="22"/>
          <w:lang w:val="sr-Cyrl-CS"/>
        </w:rPr>
        <w:t xml:space="preserve">код </w:t>
      </w:r>
      <w:r w:rsidR="00E90368" w:rsidRPr="001B6F15">
        <w:rPr>
          <w:sz w:val="22"/>
          <w:szCs w:val="22"/>
          <w:lang w:val="sr-Cyrl-CS"/>
        </w:rPr>
        <w:t xml:space="preserve">Војвођанске </w:t>
      </w:r>
      <w:r w:rsidR="00163D98" w:rsidRPr="001B6F15">
        <w:rPr>
          <w:sz w:val="22"/>
          <w:szCs w:val="22"/>
          <w:lang w:val="sr-Cyrl-CS"/>
        </w:rPr>
        <w:t>банке</w:t>
      </w:r>
      <w:r w:rsidR="00E90368" w:rsidRPr="001B6F15">
        <w:rPr>
          <w:sz w:val="22"/>
          <w:szCs w:val="22"/>
          <w:lang w:val="sr-Cyrl-CS"/>
        </w:rPr>
        <w:t xml:space="preserve"> а.д. Нови Сад</w:t>
      </w:r>
      <w:r w:rsidR="00163D98" w:rsidRPr="001B6F15">
        <w:rPr>
          <w:sz w:val="22"/>
          <w:szCs w:val="22"/>
          <w:lang w:val="sr-Cyrl-CS"/>
        </w:rPr>
        <w:t xml:space="preserve"> или положе неопозиву првокласну банкарску гаранцију наплативу на први позив, најкасније</w:t>
      </w:r>
      <w:r w:rsidR="00163D98" w:rsidRPr="001B6F15">
        <w:rPr>
          <w:sz w:val="22"/>
          <w:szCs w:val="22"/>
          <w:lang w:val="sr-Latn-CS"/>
        </w:rPr>
        <w:t xml:space="preserve"> </w:t>
      </w:r>
      <w:r w:rsidR="00163D98" w:rsidRPr="001B6F15">
        <w:rPr>
          <w:b/>
          <w:sz w:val="22"/>
          <w:szCs w:val="22"/>
          <w:lang w:val="sr-Cyrl-CS"/>
        </w:rPr>
        <w:t>5 радних дана</w:t>
      </w:r>
      <w:r w:rsidR="00163D98" w:rsidRPr="001B6F15">
        <w:rPr>
          <w:sz w:val="22"/>
          <w:szCs w:val="22"/>
          <w:lang w:val="sr-Cyrl-CS"/>
        </w:rPr>
        <w:t xml:space="preserve"> пре одржавања про</w:t>
      </w:r>
      <w:r w:rsidR="00E370F4" w:rsidRPr="001B6F15">
        <w:rPr>
          <w:sz w:val="22"/>
          <w:szCs w:val="22"/>
          <w:lang w:val="sr-Cyrl-CS"/>
        </w:rPr>
        <w:t>даје (</w:t>
      </w:r>
      <w:r w:rsidR="00E276DD" w:rsidRPr="001B6F15">
        <w:rPr>
          <w:b/>
          <w:sz w:val="22"/>
          <w:szCs w:val="22"/>
          <w:lang w:val="sr-Cyrl-CS"/>
        </w:rPr>
        <w:t xml:space="preserve">рок за уплату депозита је </w:t>
      </w:r>
      <w:r w:rsidR="001B6F15">
        <w:rPr>
          <w:b/>
          <w:sz w:val="22"/>
          <w:szCs w:val="22"/>
          <w:lang w:val="sr-Cyrl-CS"/>
        </w:rPr>
        <w:t>28</w:t>
      </w:r>
      <w:r w:rsidR="00DE50FE" w:rsidRPr="001B6F15">
        <w:rPr>
          <w:b/>
          <w:sz w:val="22"/>
          <w:szCs w:val="22"/>
          <w:lang w:val="sr-Cyrl-CS"/>
        </w:rPr>
        <w:t>.05.2015. године</w:t>
      </w:r>
      <w:r w:rsidR="00E370F4" w:rsidRPr="001B6F15">
        <w:rPr>
          <w:sz w:val="22"/>
          <w:szCs w:val="22"/>
          <w:lang w:val="sr-Cyrl-CS"/>
        </w:rPr>
        <w:t>.</w:t>
      </w:r>
      <w:r w:rsidR="00163D98" w:rsidRPr="001B6F15">
        <w:rPr>
          <w:sz w:val="22"/>
          <w:szCs w:val="22"/>
          <w:lang w:val="sr-Cyrl-CS"/>
        </w:rPr>
        <w:t>). У случају да се као депозит положи првокласна банкарска гаранција, ор</w:t>
      </w:r>
      <w:r w:rsidR="00163D98" w:rsidRPr="001B6F15">
        <w:rPr>
          <w:sz w:val="22"/>
          <w:szCs w:val="22"/>
          <w:lang w:val="sr-Latn-CS"/>
        </w:rPr>
        <w:t>и</w:t>
      </w:r>
      <w:r w:rsidR="00163D98" w:rsidRPr="001B6F15">
        <w:rPr>
          <w:sz w:val="22"/>
          <w:szCs w:val="22"/>
          <w:lang w:val="sr-Cyrl-CS"/>
        </w:rPr>
        <w:t xml:space="preserve">гинал исте се ради провере мора доставити искључиво лично Служби финансија Агенције за приватизацију, Београд, Теразије </w:t>
      </w:r>
      <w:r w:rsidR="00A87B8F" w:rsidRPr="001B6F15">
        <w:rPr>
          <w:sz w:val="22"/>
          <w:szCs w:val="22"/>
          <w:lang w:val="sr-Cyrl-CS"/>
        </w:rPr>
        <w:t xml:space="preserve">23, 6. спрат, канцеларија број </w:t>
      </w:r>
      <w:r w:rsidR="00E276DD" w:rsidRPr="001B6F15">
        <w:rPr>
          <w:sz w:val="22"/>
          <w:szCs w:val="22"/>
          <w:lang w:val="sr-Cyrl-CS"/>
        </w:rPr>
        <w:t xml:space="preserve">610, </w:t>
      </w:r>
      <w:r w:rsidR="00E276DD" w:rsidRPr="001B6F15">
        <w:rPr>
          <w:b/>
          <w:sz w:val="22"/>
          <w:szCs w:val="22"/>
          <w:lang w:val="sr-Cyrl-CS"/>
        </w:rPr>
        <w:t xml:space="preserve">најкасније до </w:t>
      </w:r>
      <w:r w:rsidR="001B6F15">
        <w:rPr>
          <w:b/>
          <w:sz w:val="22"/>
          <w:szCs w:val="22"/>
          <w:lang w:val="sr-Cyrl-CS"/>
        </w:rPr>
        <w:t>28</w:t>
      </w:r>
      <w:r w:rsidR="00DE50FE" w:rsidRPr="001B6F15">
        <w:rPr>
          <w:b/>
          <w:sz w:val="22"/>
          <w:szCs w:val="22"/>
          <w:lang w:val="sr-Cyrl-CS"/>
        </w:rPr>
        <w:t>.05.2015.</w:t>
      </w:r>
      <w:r w:rsidR="00163D98" w:rsidRPr="001B6F15">
        <w:rPr>
          <w:b/>
          <w:sz w:val="22"/>
          <w:szCs w:val="22"/>
          <w:lang w:val="sr-Latn-CS"/>
        </w:rPr>
        <w:t xml:space="preserve"> </w:t>
      </w:r>
      <w:r w:rsidR="00163D98" w:rsidRPr="001B6F15">
        <w:rPr>
          <w:b/>
          <w:sz w:val="22"/>
          <w:szCs w:val="22"/>
          <w:lang w:val="sr-Cyrl-CS"/>
        </w:rPr>
        <w:t>г</w:t>
      </w:r>
      <w:r w:rsidR="00163D98" w:rsidRPr="001B6F15">
        <w:rPr>
          <w:b/>
          <w:sz w:val="22"/>
          <w:szCs w:val="22"/>
          <w:lang w:val="sr-Latn-CS"/>
        </w:rPr>
        <w:t>одине</w:t>
      </w:r>
      <w:r w:rsidR="00E370F4" w:rsidRPr="001B6F15">
        <w:rPr>
          <w:b/>
          <w:sz w:val="22"/>
          <w:szCs w:val="22"/>
          <w:lang w:val="sr-Cyrl-CS"/>
        </w:rPr>
        <w:t xml:space="preserve"> до 14:00 </w:t>
      </w:r>
      <w:r w:rsidR="00163D98" w:rsidRPr="001B6F15">
        <w:rPr>
          <w:b/>
          <w:sz w:val="22"/>
          <w:szCs w:val="22"/>
          <w:lang w:val="sr-Cyrl-CS"/>
        </w:rPr>
        <w:t>часова по београдском времену</w:t>
      </w:r>
      <w:r w:rsidR="00163D98" w:rsidRPr="001B6F15">
        <w:rPr>
          <w:sz w:val="22"/>
          <w:szCs w:val="22"/>
          <w:lang w:val="sr-Cyrl-CS"/>
        </w:rPr>
        <w:t xml:space="preserve"> (</w:t>
      </w:r>
      <w:r w:rsidR="00163D98" w:rsidRPr="001B6F15">
        <w:rPr>
          <w:sz w:val="22"/>
          <w:szCs w:val="22"/>
        </w:rPr>
        <w:t>GMT+1)</w:t>
      </w:r>
      <w:r w:rsidR="00852930" w:rsidRPr="001B6F15">
        <w:rPr>
          <w:sz w:val="22"/>
          <w:szCs w:val="22"/>
        </w:rPr>
        <w:t>.</w:t>
      </w:r>
      <w:r w:rsidR="00163D98" w:rsidRPr="001B6F15">
        <w:rPr>
          <w:sz w:val="22"/>
          <w:szCs w:val="22"/>
          <w:lang w:val="sr-Cyrl-CS"/>
        </w:rPr>
        <w:t xml:space="preserve"> </w:t>
      </w:r>
      <w:r w:rsidR="00DE50FE" w:rsidRPr="001B6F15">
        <w:rPr>
          <w:sz w:val="22"/>
          <w:szCs w:val="22"/>
          <w:lang w:val="sr-Cyrl-CS"/>
        </w:rPr>
        <w:t xml:space="preserve">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1B6F15">
        <w:rPr>
          <w:b/>
          <w:sz w:val="22"/>
          <w:szCs w:val="22"/>
          <w:lang w:val="sr-Cyrl-CS"/>
        </w:rPr>
        <w:t>04.07</w:t>
      </w:r>
      <w:r w:rsidR="00DE50FE" w:rsidRPr="001B6F15">
        <w:rPr>
          <w:b/>
          <w:sz w:val="22"/>
          <w:szCs w:val="22"/>
          <w:lang w:val="sr-Cyrl-CS"/>
        </w:rPr>
        <w:t>.2015. године</w:t>
      </w:r>
      <w:r w:rsidR="00DE50FE" w:rsidRPr="001B6F15">
        <w:rPr>
          <w:sz w:val="22"/>
          <w:szCs w:val="22"/>
          <w:lang w:val="sr-Cyrl-CS"/>
        </w:rPr>
        <w:t>;</w:t>
      </w:r>
    </w:p>
    <w:p w:rsidR="00163D98" w:rsidRPr="001B6F15" w:rsidRDefault="00E370F4" w:rsidP="001B6F15">
      <w:pPr>
        <w:pStyle w:val="ListParagraph"/>
        <w:numPr>
          <w:ilvl w:val="0"/>
          <w:numId w:val="18"/>
        </w:numPr>
        <w:jc w:val="both"/>
        <w:rPr>
          <w:sz w:val="22"/>
          <w:szCs w:val="22"/>
          <w:lang w:val="sr-Cyrl-CS"/>
        </w:rPr>
      </w:pPr>
      <w:r w:rsidRPr="001B6F15">
        <w:rPr>
          <w:sz w:val="22"/>
          <w:szCs w:val="22"/>
          <w:lang w:val="sr-Cyrl-CS"/>
        </w:rPr>
        <w:t>П</w:t>
      </w:r>
      <w:r w:rsidR="00163D98" w:rsidRPr="001B6F15">
        <w:rPr>
          <w:sz w:val="22"/>
          <w:szCs w:val="22"/>
          <w:lang w:val="sr-Cyrl-CS"/>
        </w:rPr>
        <w:t>отпишу изјаву о губитку права на повраћај депозита. Изјава чини саст</w:t>
      </w:r>
      <w:r w:rsidRPr="001B6F15">
        <w:rPr>
          <w:sz w:val="22"/>
          <w:szCs w:val="22"/>
          <w:lang w:val="sr-Cyrl-CS"/>
        </w:rPr>
        <w:t>авни део продајне документације.</w:t>
      </w:r>
    </w:p>
    <w:p w:rsidR="00E370F4" w:rsidRPr="00272D0B" w:rsidRDefault="00E370F4" w:rsidP="003E5D12">
      <w:pPr>
        <w:jc w:val="both"/>
        <w:rPr>
          <w:i/>
          <w:sz w:val="22"/>
          <w:szCs w:val="22"/>
          <w:lang w:val="sr-Cyrl-CS"/>
        </w:rPr>
      </w:pPr>
    </w:p>
    <w:p w:rsidR="00163D98" w:rsidRDefault="00163D98" w:rsidP="003E5D12">
      <w:pPr>
        <w:jc w:val="both"/>
        <w:rPr>
          <w:sz w:val="22"/>
          <w:szCs w:val="22"/>
          <w:lang w:val="sr-Cyrl-CS"/>
        </w:rPr>
      </w:pPr>
      <w:r w:rsidRPr="00272D0B">
        <w:rPr>
          <w:sz w:val="22"/>
          <w:szCs w:val="22"/>
          <w:lang w:val="sr-Cyrl-CS"/>
        </w:rPr>
        <w:t xml:space="preserve">Имовина се купује у виђеном стању и може се разгледати након откупа продајне документације, </w:t>
      </w:r>
      <w:r w:rsidRPr="00272D0B">
        <w:rPr>
          <w:sz w:val="22"/>
          <w:szCs w:val="22"/>
          <w:lang w:val="ru-RU"/>
        </w:rPr>
        <w:t>сваким рад</w:t>
      </w:r>
      <w:r w:rsidR="00AB51D9" w:rsidRPr="00272D0B">
        <w:rPr>
          <w:sz w:val="22"/>
          <w:szCs w:val="22"/>
          <w:lang w:val="ru-RU"/>
        </w:rPr>
        <w:t>ним даном</w:t>
      </w:r>
      <w:r w:rsidR="00E370F4" w:rsidRPr="00272D0B">
        <w:rPr>
          <w:sz w:val="22"/>
          <w:szCs w:val="22"/>
          <w:lang w:val="ru-RU"/>
        </w:rPr>
        <w:t xml:space="preserve"> од 10</w:t>
      </w:r>
      <w:r w:rsidR="003860F6" w:rsidRPr="00272D0B">
        <w:rPr>
          <w:sz w:val="22"/>
          <w:szCs w:val="22"/>
          <w:lang w:val="ru-RU"/>
        </w:rPr>
        <w:t>:00</w:t>
      </w:r>
      <w:r w:rsidR="00E370F4" w:rsidRPr="00272D0B">
        <w:rPr>
          <w:sz w:val="22"/>
          <w:szCs w:val="22"/>
          <w:lang w:val="ru-RU"/>
        </w:rPr>
        <w:t xml:space="preserve"> до 14</w:t>
      </w:r>
      <w:r w:rsidR="003860F6" w:rsidRPr="00272D0B">
        <w:rPr>
          <w:sz w:val="22"/>
          <w:szCs w:val="22"/>
          <w:lang w:val="ru-RU"/>
        </w:rPr>
        <w:t>:00</w:t>
      </w:r>
      <w:r w:rsidR="00AB51D9" w:rsidRPr="00272D0B">
        <w:rPr>
          <w:sz w:val="22"/>
          <w:szCs w:val="22"/>
          <w:lang w:val="ru-RU"/>
        </w:rPr>
        <w:t xml:space="preserve"> часова</w:t>
      </w:r>
      <w:r w:rsidR="00AB51D9" w:rsidRPr="00272D0B">
        <w:rPr>
          <w:sz w:val="22"/>
          <w:szCs w:val="22"/>
        </w:rPr>
        <w:t>,</w:t>
      </w:r>
      <w:r w:rsidRPr="00272D0B">
        <w:rPr>
          <w:sz w:val="22"/>
          <w:szCs w:val="22"/>
        </w:rPr>
        <w:t xml:space="preserve"> </w:t>
      </w:r>
      <w:r w:rsidR="00E370F4" w:rsidRPr="00272D0B">
        <w:rPr>
          <w:sz w:val="22"/>
          <w:szCs w:val="22"/>
          <w:lang w:val="sr-Cyrl-CS"/>
        </w:rPr>
        <w:t>а најкасније 7</w:t>
      </w:r>
      <w:r w:rsidRPr="00272D0B">
        <w:rPr>
          <w:sz w:val="22"/>
          <w:szCs w:val="22"/>
          <w:lang w:val="sr-Latn-CS"/>
        </w:rPr>
        <w:t xml:space="preserve"> </w:t>
      </w:r>
      <w:r w:rsidRPr="00272D0B">
        <w:rPr>
          <w:sz w:val="22"/>
          <w:szCs w:val="22"/>
          <w:lang w:val="sr-Cyrl-CS"/>
        </w:rPr>
        <w:t>дана пре заказане продаје</w:t>
      </w:r>
      <w:r w:rsidRPr="00272D0B">
        <w:rPr>
          <w:sz w:val="22"/>
          <w:szCs w:val="22"/>
          <w:lang w:val="ru-RU"/>
        </w:rPr>
        <w:t xml:space="preserve"> </w:t>
      </w:r>
      <w:r w:rsidRPr="00272D0B">
        <w:rPr>
          <w:sz w:val="22"/>
          <w:szCs w:val="22"/>
        </w:rPr>
        <w:t>(</w:t>
      </w:r>
      <w:r w:rsidRPr="00272D0B">
        <w:rPr>
          <w:sz w:val="22"/>
          <w:szCs w:val="22"/>
          <w:lang w:val="ru-RU"/>
        </w:rPr>
        <w:t xml:space="preserve">уз претходну најаву </w:t>
      </w:r>
      <w:r w:rsidRPr="00272D0B">
        <w:rPr>
          <w:sz w:val="22"/>
          <w:szCs w:val="22"/>
          <w:lang w:val="sr-Cyrl-CS"/>
        </w:rPr>
        <w:t>поверенику стечајног управника).</w:t>
      </w:r>
    </w:p>
    <w:p w:rsidR="003F43E3" w:rsidRPr="00272D0B" w:rsidRDefault="003F43E3" w:rsidP="003E5D12">
      <w:pPr>
        <w:jc w:val="both"/>
        <w:rPr>
          <w:sz w:val="22"/>
          <w:szCs w:val="22"/>
          <w:lang w:val="sr-Cyrl-CS"/>
        </w:rPr>
      </w:pPr>
    </w:p>
    <w:p w:rsidR="00163D98" w:rsidRPr="00272D0B" w:rsidRDefault="00163D98" w:rsidP="003E5D12">
      <w:pPr>
        <w:jc w:val="both"/>
        <w:rPr>
          <w:sz w:val="22"/>
          <w:szCs w:val="22"/>
          <w:lang w:val="sr-Cyrl-BA"/>
        </w:rPr>
      </w:pPr>
      <w:r w:rsidRPr="00272D0B">
        <w:rPr>
          <w:b/>
          <w:sz w:val="22"/>
          <w:szCs w:val="22"/>
          <w:lang w:val="sr-Cyrl-CS"/>
        </w:rPr>
        <w:t xml:space="preserve">Након уплате депозита а најкасније </w:t>
      </w:r>
      <w:r w:rsidR="003F43E3">
        <w:rPr>
          <w:b/>
          <w:sz w:val="22"/>
          <w:szCs w:val="22"/>
          <w:lang w:val="sr-Cyrl-CS"/>
        </w:rPr>
        <w:t>29</w:t>
      </w:r>
      <w:r w:rsidR="00DE50FE" w:rsidRPr="00272D0B">
        <w:rPr>
          <w:b/>
          <w:sz w:val="22"/>
          <w:szCs w:val="22"/>
          <w:lang w:val="sr-Cyrl-CS"/>
        </w:rPr>
        <w:t>.05.2015</w:t>
      </w:r>
      <w:r w:rsidRPr="00272D0B">
        <w:rPr>
          <w:b/>
          <w:sz w:val="22"/>
          <w:szCs w:val="22"/>
        </w:rPr>
        <w:t>.</w:t>
      </w:r>
      <w:r w:rsidRPr="00272D0B">
        <w:rPr>
          <w:b/>
          <w:sz w:val="22"/>
          <w:szCs w:val="22"/>
          <w:lang w:val="sr-Cyrl-CS"/>
        </w:rPr>
        <w:t>год</w:t>
      </w:r>
      <w:r w:rsidR="00DE50FE" w:rsidRPr="00272D0B">
        <w:rPr>
          <w:b/>
          <w:sz w:val="22"/>
          <w:szCs w:val="22"/>
          <w:lang w:val="sr-Cyrl-CS"/>
        </w:rPr>
        <w:t>ине</w:t>
      </w:r>
      <w:r w:rsidRPr="00272D0B">
        <w:rPr>
          <w:b/>
          <w:sz w:val="22"/>
          <w:szCs w:val="22"/>
          <w:lang w:val="sr-Cyrl-CS"/>
        </w:rPr>
        <w:t>,</w:t>
      </w:r>
      <w:r w:rsidRPr="00272D0B">
        <w:rPr>
          <w:sz w:val="22"/>
          <w:szCs w:val="22"/>
          <w:lang w:val="sr-Cyrl-CS"/>
        </w:rPr>
        <w:t xml:space="preserve"> потенцијални купци, ради правовремене евиденције, морају предати поверенику Агенције за приватизацију:</w:t>
      </w:r>
      <w:r w:rsidRPr="00272D0B">
        <w:rPr>
          <w:sz w:val="22"/>
          <w:szCs w:val="22"/>
          <w:lang w:val="sr-Cyrl-BA"/>
        </w:rPr>
        <w:t xml:space="preserve"> попуњен </w:t>
      </w:r>
      <w:r w:rsidRPr="00272D0B">
        <w:rPr>
          <w:sz w:val="22"/>
          <w:szCs w:val="22"/>
          <w:lang w:val="sr-Cyrl-CS"/>
        </w:rPr>
        <w:t>образац пријаве за учешће</w:t>
      </w:r>
      <w:r w:rsidRPr="00272D0B">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272D0B">
        <w:rPr>
          <w:sz w:val="22"/>
          <w:szCs w:val="22"/>
          <w:lang w:val="sr-Cyrl-CS"/>
        </w:rPr>
        <w:t>извод из регистра привредних субјеката и ОП образац (ако се као потенцијални купац пријављује правно лице)</w:t>
      </w:r>
      <w:r w:rsidRPr="00272D0B">
        <w:rPr>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F57EEF" w:rsidRPr="00272D0B">
        <w:rPr>
          <w:sz w:val="22"/>
          <w:szCs w:val="22"/>
          <w:lang w:val="sr-Cyrl-BA"/>
        </w:rPr>
        <w:t>.</w:t>
      </w:r>
    </w:p>
    <w:p w:rsidR="00163D98" w:rsidRPr="00272D0B" w:rsidRDefault="00163D98" w:rsidP="003E5D12">
      <w:pPr>
        <w:jc w:val="both"/>
        <w:rPr>
          <w:sz w:val="22"/>
          <w:szCs w:val="22"/>
          <w:lang w:val="sr-Cyrl-CS"/>
        </w:rPr>
      </w:pPr>
    </w:p>
    <w:p w:rsidR="00163D98" w:rsidRPr="00272D0B" w:rsidRDefault="00163D98" w:rsidP="003E5D12">
      <w:pPr>
        <w:jc w:val="both"/>
        <w:rPr>
          <w:b/>
          <w:sz w:val="22"/>
          <w:szCs w:val="22"/>
          <w:lang w:val="sr-Cyrl-CS"/>
        </w:rPr>
      </w:pPr>
      <w:r w:rsidRPr="00272D0B">
        <w:rPr>
          <w:b/>
          <w:sz w:val="22"/>
          <w:szCs w:val="22"/>
          <w:lang w:val="sr-Cyrl-CS"/>
        </w:rPr>
        <w:t xml:space="preserve">Јавно надметање одржаће се дана </w:t>
      </w:r>
      <w:r w:rsidR="003F43E3">
        <w:rPr>
          <w:b/>
          <w:sz w:val="22"/>
          <w:szCs w:val="22"/>
          <w:lang w:val="sr-Cyrl-CS"/>
        </w:rPr>
        <w:t>04</w:t>
      </w:r>
      <w:r w:rsidR="00DE50FE" w:rsidRPr="00272D0B">
        <w:rPr>
          <w:b/>
          <w:sz w:val="22"/>
          <w:szCs w:val="22"/>
          <w:lang w:val="sr-Cyrl-CS"/>
        </w:rPr>
        <w:t>.0</w:t>
      </w:r>
      <w:r w:rsidR="003F43E3">
        <w:rPr>
          <w:b/>
          <w:sz w:val="22"/>
          <w:szCs w:val="22"/>
          <w:lang w:val="sr-Cyrl-CS"/>
        </w:rPr>
        <w:t>6</w:t>
      </w:r>
      <w:r w:rsidR="00DE50FE" w:rsidRPr="00272D0B">
        <w:rPr>
          <w:b/>
          <w:sz w:val="22"/>
          <w:szCs w:val="22"/>
          <w:lang w:val="sr-Cyrl-CS"/>
        </w:rPr>
        <w:t>.2015.</w:t>
      </w:r>
      <w:r w:rsidRPr="00272D0B">
        <w:rPr>
          <w:b/>
          <w:sz w:val="22"/>
          <w:szCs w:val="22"/>
          <w:lang w:val="sr-Cyrl-CS"/>
        </w:rPr>
        <w:t>године</w:t>
      </w:r>
      <w:r w:rsidR="00F57EEF" w:rsidRPr="00272D0B">
        <w:rPr>
          <w:b/>
          <w:sz w:val="22"/>
          <w:szCs w:val="22"/>
          <w:lang w:val="sr-Cyrl-CS"/>
        </w:rPr>
        <w:t xml:space="preserve"> у 1</w:t>
      </w:r>
      <w:r w:rsidR="00DE50FE" w:rsidRPr="00272D0B">
        <w:rPr>
          <w:b/>
          <w:sz w:val="22"/>
          <w:szCs w:val="22"/>
          <w:lang w:val="sr-Cyrl-CS"/>
        </w:rPr>
        <w:t>1</w:t>
      </w:r>
      <w:r w:rsidR="00F57EEF" w:rsidRPr="00272D0B">
        <w:rPr>
          <w:b/>
          <w:sz w:val="22"/>
          <w:szCs w:val="22"/>
          <w:lang w:val="sr-Cyrl-CS"/>
        </w:rPr>
        <w:t>:00</w:t>
      </w:r>
      <w:r w:rsidRPr="00272D0B">
        <w:rPr>
          <w:b/>
          <w:sz w:val="22"/>
          <w:szCs w:val="22"/>
          <w:lang w:val="sr-Cyrl-CS"/>
        </w:rPr>
        <w:t xml:space="preserve"> часова на следећој адреси: </w:t>
      </w:r>
      <w:r w:rsidR="00DE50FE" w:rsidRPr="00272D0B">
        <w:rPr>
          <w:b/>
          <w:sz w:val="22"/>
          <w:szCs w:val="22"/>
          <w:lang w:val="sr-Cyrl-CS"/>
        </w:rPr>
        <w:t>Агенција за приватизацију</w:t>
      </w:r>
      <w:r w:rsidR="003F43E3">
        <w:rPr>
          <w:b/>
          <w:sz w:val="22"/>
          <w:szCs w:val="22"/>
          <w:lang w:val="sr-Cyrl-CS"/>
        </w:rPr>
        <w:t xml:space="preserve"> </w:t>
      </w:r>
      <w:r w:rsidR="00F57EEF" w:rsidRPr="00272D0B">
        <w:rPr>
          <w:b/>
          <w:sz w:val="22"/>
          <w:szCs w:val="22"/>
          <w:lang w:val="sr-Cyrl-CS"/>
        </w:rPr>
        <w:t>Београд,</w:t>
      </w:r>
      <w:r w:rsidR="00F34758" w:rsidRPr="00272D0B">
        <w:rPr>
          <w:b/>
          <w:sz w:val="22"/>
          <w:szCs w:val="22"/>
          <w:lang w:val="sr-Cyrl-CS"/>
        </w:rPr>
        <w:t xml:space="preserve"> </w:t>
      </w:r>
      <w:r w:rsidR="00F57EEF" w:rsidRPr="00272D0B">
        <w:rPr>
          <w:b/>
          <w:sz w:val="22"/>
          <w:szCs w:val="22"/>
          <w:lang w:val="sr-Cyrl-CS"/>
        </w:rPr>
        <w:t>ул.</w:t>
      </w:r>
      <w:r w:rsidR="003F43E3">
        <w:rPr>
          <w:b/>
          <w:sz w:val="22"/>
          <w:szCs w:val="22"/>
          <w:lang w:val="sr-Cyrl-CS"/>
        </w:rPr>
        <w:t xml:space="preserve"> </w:t>
      </w:r>
      <w:r w:rsidR="00F57EEF" w:rsidRPr="00272D0B">
        <w:rPr>
          <w:b/>
          <w:sz w:val="22"/>
          <w:szCs w:val="22"/>
          <w:lang w:val="sr-Cyrl-CS"/>
        </w:rPr>
        <w:t xml:space="preserve">Теразије </w:t>
      </w:r>
      <w:r w:rsidRPr="00272D0B">
        <w:rPr>
          <w:b/>
          <w:sz w:val="22"/>
          <w:szCs w:val="22"/>
          <w:lang w:val="sr-Cyrl-CS"/>
        </w:rPr>
        <w:t>бр</w:t>
      </w:r>
      <w:r w:rsidR="00F57EEF" w:rsidRPr="00272D0B">
        <w:rPr>
          <w:b/>
          <w:sz w:val="22"/>
          <w:szCs w:val="22"/>
          <w:lang w:val="sr-Cyrl-CS"/>
        </w:rPr>
        <w:t>.</w:t>
      </w:r>
      <w:r w:rsidR="003F43E3">
        <w:rPr>
          <w:b/>
          <w:sz w:val="22"/>
          <w:szCs w:val="22"/>
          <w:lang w:val="sr-Cyrl-CS"/>
        </w:rPr>
        <w:t xml:space="preserve"> </w:t>
      </w:r>
      <w:r w:rsidR="00F57EEF" w:rsidRPr="00272D0B">
        <w:rPr>
          <w:b/>
          <w:sz w:val="22"/>
          <w:szCs w:val="22"/>
          <w:lang w:val="sr-Cyrl-CS"/>
        </w:rPr>
        <w:t>23</w:t>
      </w:r>
      <w:r w:rsidR="00F57EEF" w:rsidRPr="00272D0B">
        <w:rPr>
          <w:b/>
          <w:sz w:val="22"/>
          <w:szCs w:val="22"/>
          <w:lang w:val="sr-Latn-CS"/>
        </w:rPr>
        <w:t>,</w:t>
      </w:r>
      <w:r w:rsidR="00DE50FE" w:rsidRPr="00272D0B">
        <w:rPr>
          <w:b/>
          <w:sz w:val="22"/>
          <w:szCs w:val="22"/>
          <w:lang w:val="sr-Cyrl-RS"/>
        </w:rPr>
        <w:t xml:space="preserve"> </w:t>
      </w:r>
      <w:r w:rsidR="00F57EEF" w:rsidRPr="00272D0B">
        <w:rPr>
          <w:b/>
          <w:sz w:val="22"/>
          <w:szCs w:val="22"/>
          <w:lang w:val="sr-Latn-CS"/>
        </w:rPr>
        <w:t xml:space="preserve">III </w:t>
      </w:r>
      <w:r w:rsidR="003F43E3">
        <w:rPr>
          <w:b/>
          <w:sz w:val="22"/>
          <w:szCs w:val="22"/>
          <w:lang w:val="sr-Cyrl-CS"/>
        </w:rPr>
        <w:t xml:space="preserve">спрат. </w:t>
      </w:r>
      <w:r w:rsidRPr="00272D0B">
        <w:rPr>
          <w:b/>
          <w:sz w:val="22"/>
          <w:szCs w:val="22"/>
          <w:lang w:val="sr-Cyrl-CS"/>
        </w:rPr>
        <w:t xml:space="preserve">Регистрација учесника почиње </w:t>
      </w:r>
      <w:r w:rsidR="00DE50FE" w:rsidRPr="00272D0B">
        <w:rPr>
          <w:b/>
          <w:sz w:val="22"/>
          <w:szCs w:val="22"/>
          <w:lang w:val="sr-Cyrl-CS"/>
        </w:rPr>
        <w:t xml:space="preserve">у </w:t>
      </w:r>
      <w:r w:rsidR="00F57EEF" w:rsidRPr="00272D0B">
        <w:rPr>
          <w:b/>
          <w:sz w:val="22"/>
          <w:szCs w:val="22"/>
          <w:lang w:val="sr-Cyrl-CS"/>
        </w:rPr>
        <w:t>0</w:t>
      </w:r>
      <w:r w:rsidR="00DE50FE" w:rsidRPr="00272D0B">
        <w:rPr>
          <w:b/>
          <w:sz w:val="22"/>
          <w:szCs w:val="22"/>
          <w:lang w:val="sr-Cyrl-CS"/>
        </w:rPr>
        <w:t>9</w:t>
      </w:r>
      <w:r w:rsidR="00F57EEF" w:rsidRPr="00272D0B">
        <w:rPr>
          <w:b/>
          <w:sz w:val="22"/>
          <w:szCs w:val="22"/>
          <w:lang w:val="sr-Cyrl-CS"/>
        </w:rPr>
        <w:t>:00</w:t>
      </w:r>
      <w:r w:rsidRPr="00272D0B">
        <w:rPr>
          <w:b/>
          <w:sz w:val="22"/>
          <w:szCs w:val="22"/>
        </w:rPr>
        <w:t>,</w:t>
      </w:r>
      <w:r w:rsidR="00DE50FE" w:rsidRPr="00272D0B">
        <w:rPr>
          <w:b/>
          <w:sz w:val="22"/>
          <w:szCs w:val="22"/>
          <w:lang w:val="sr-Cyrl-RS"/>
        </w:rPr>
        <w:t xml:space="preserve"> </w:t>
      </w:r>
      <w:r w:rsidRPr="00272D0B">
        <w:rPr>
          <w:b/>
          <w:sz w:val="22"/>
          <w:szCs w:val="22"/>
          <w:lang w:val="sr-Cyrl-CS"/>
        </w:rPr>
        <w:t>а завршава се</w:t>
      </w:r>
      <w:r w:rsidR="00F57EEF" w:rsidRPr="00272D0B">
        <w:rPr>
          <w:b/>
          <w:sz w:val="22"/>
          <w:szCs w:val="22"/>
          <w:lang w:val="sr-Cyrl-CS"/>
        </w:rPr>
        <w:t xml:space="preserve"> у 1</w:t>
      </w:r>
      <w:r w:rsidR="003F43E3">
        <w:rPr>
          <w:b/>
          <w:sz w:val="22"/>
          <w:szCs w:val="22"/>
          <w:lang w:val="sr-Cyrl-CS"/>
        </w:rPr>
        <w:t>0</w:t>
      </w:r>
      <w:r w:rsidR="00F57EEF" w:rsidRPr="00272D0B">
        <w:rPr>
          <w:b/>
          <w:sz w:val="22"/>
          <w:szCs w:val="22"/>
          <w:lang w:val="sr-Cyrl-CS"/>
        </w:rPr>
        <w:t>:50</w:t>
      </w:r>
      <w:r w:rsidRPr="00272D0B">
        <w:rPr>
          <w:b/>
          <w:sz w:val="22"/>
          <w:szCs w:val="22"/>
          <w:lang w:val="sr-Cyrl-CS"/>
        </w:rPr>
        <w:t>, на истој адреси.</w:t>
      </w:r>
    </w:p>
    <w:p w:rsidR="00F57EEF" w:rsidRPr="00272D0B" w:rsidRDefault="00F57EEF" w:rsidP="003E5D12">
      <w:pPr>
        <w:jc w:val="both"/>
        <w:rPr>
          <w:b/>
          <w:sz w:val="22"/>
          <w:szCs w:val="22"/>
          <w:lang w:val="sr-Cyrl-CS"/>
        </w:rPr>
      </w:pPr>
    </w:p>
    <w:p w:rsidR="00163D98" w:rsidRPr="00272D0B" w:rsidRDefault="00163D98" w:rsidP="003E5D12">
      <w:pPr>
        <w:jc w:val="both"/>
        <w:rPr>
          <w:sz w:val="22"/>
          <w:szCs w:val="22"/>
          <w:lang w:val="sr-Cyrl-CS"/>
        </w:rPr>
      </w:pPr>
      <w:r w:rsidRPr="00272D0B">
        <w:rPr>
          <w:sz w:val="22"/>
          <w:szCs w:val="22"/>
          <w:lang w:val="sr-Cyrl-CS"/>
        </w:rPr>
        <w:t>Стечајни управник спроводи јавно надметање тако што:</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региструје лица која имају право учешћа на јавном надметању (имају овлашћења или су лично присутна);</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отвара јавно надметање читајући правила надметања;</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позива учеснике да прихвате понуђену цену према унап</w:t>
      </w:r>
      <w:r w:rsidR="002D0606" w:rsidRPr="00272D0B">
        <w:rPr>
          <w:sz w:val="22"/>
          <w:szCs w:val="22"/>
          <w:lang w:val="sr-Cyrl-CS"/>
        </w:rPr>
        <w:t>ред утврђеним корацима увећања</w:t>
      </w:r>
      <w:r w:rsidRPr="00272D0B">
        <w:rPr>
          <w:sz w:val="22"/>
          <w:szCs w:val="22"/>
          <w:lang w:val="sr-Cyrl-CS"/>
        </w:rPr>
        <w:t>;</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одржава ред на јавном надметању;</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 xml:space="preserve">проглашава за купца учесника који је прихватио највишу понуђену цену </w:t>
      </w:r>
    </w:p>
    <w:p w:rsidR="00163D98" w:rsidRPr="00272D0B" w:rsidRDefault="00163D98" w:rsidP="003E5D12">
      <w:pPr>
        <w:numPr>
          <w:ilvl w:val="0"/>
          <w:numId w:val="2"/>
        </w:numPr>
        <w:tabs>
          <w:tab w:val="clear" w:pos="720"/>
        </w:tabs>
        <w:ind w:left="0" w:firstLine="0"/>
        <w:jc w:val="both"/>
        <w:rPr>
          <w:sz w:val="22"/>
          <w:szCs w:val="22"/>
          <w:lang w:val="sr-Cyrl-CS"/>
        </w:rPr>
      </w:pPr>
      <w:r w:rsidRPr="00272D0B">
        <w:rPr>
          <w:sz w:val="22"/>
          <w:szCs w:val="22"/>
          <w:lang w:val="sr-Cyrl-CS"/>
        </w:rPr>
        <w:t>потписује записник.</w:t>
      </w:r>
    </w:p>
    <w:p w:rsidR="003F43E3" w:rsidRDefault="003F43E3" w:rsidP="003E5D12">
      <w:pPr>
        <w:pStyle w:val="ListParagraph"/>
        <w:ind w:left="0"/>
        <w:jc w:val="both"/>
        <w:rPr>
          <w:sz w:val="22"/>
          <w:szCs w:val="22"/>
          <w:lang w:val="sr-Cyrl-CS"/>
        </w:rPr>
      </w:pPr>
    </w:p>
    <w:p w:rsidR="00163D98" w:rsidRPr="00272D0B" w:rsidRDefault="00163D98" w:rsidP="003E5D12">
      <w:pPr>
        <w:pStyle w:val="ListParagraph"/>
        <w:ind w:left="0"/>
        <w:jc w:val="both"/>
        <w:rPr>
          <w:sz w:val="22"/>
          <w:szCs w:val="22"/>
          <w:lang w:val="sr-Cyrl-CS"/>
        </w:rPr>
      </w:pPr>
      <w:r w:rsidRPr="00272D0B">
        <w:rPr>
          <w:sz w:val="22"/>
          <w:szCs w:val="22"/>
          <w:lang w:val="sr-Cyrl-CS"/>
        </w:rPr>
        <w:t>У случају</w:t>
      </w:r>
      <w:r w:rsidR="00F57EEF" w:rsidRPr="00272D0B">
        <w:rPr>
          <w:sz w:val="22"/>
          <w:szCs w:val="22"/>
          <w:lang w:val="sr-Cyrl-CS"/>
        </w:rPr>
        <w:t xml:space="preserve"> да на јавном надметању победи к</w:t>
      </w:r>
      <w:r w:rsidRPr="00272D0B">
        <w:rPr>
          <w:sz w:val="22"/>
          <w:szCs w:val="22"/>
          <w:lang w:val="sr-Cyrl-CS"/>
        </w:rPr>
        <w:t xml:space="preserve">упац који је депозит обезбедио банкарском гаранцијом, исти мора уплатити износ депозита на рачун стечајног дужника у року од </w:t>
      </w:r>
      <w:r w:rsidRPr="00FA2497">
        <w:rPr>
          <w:b/>
          <w:sz w:val="22"/>
          <w:szCs w:val="22"/>
          <w:lang w:val="sr-Cyrl-CS"/>
        </w:rPr>
        <w:t>два радна дана</w:t>
      </w:r>
      <w:r w:rsidRPr="00272D0B">
        <w:rPr>
          <w:sz w:val="22"/>
          <w:szCs w:val="22"/>
          <w:lang w:val="sr-Cyrl-CS"/>
        </w:rPr>
        <w:t xml:space="preserve"> од дана јавног надметања, након чега ће му бити враћена гаранција;</w:t>
      </w:r>
    </w:p>
    <w:p w:rsidR="00163D98" w:rsidRPr="00272D0B" w:rsidRDefault="00163D98" w:rsidP="003E5D12">
      <w:pPr>
        <w:jc w:val="both"/>
        <w:rPr>
          <w:sz w:val="22"/>
          <w:szCs w:val="22"/>
          <w:lang w:val="sr-Cyrl-CS"/>
        </w:rPr>
      </w:pPr>
    </w:p>
    <w:p w:rsidR="009D3CB1" w:rsidRPr="00272D0B" w:rsidRDefault="009D3CB1" w:rsidP="003E5D12">
      <w:pPr>
        <w:pStyle w:val="ListParagraph"/>
        <w:ind w:left="0"/>
        <w:jc w:val="both"/>
        <w:rPr>
          <w:sz w:val="22"/>
          <w:szCs w:val="22"/>
          <w:lang w:val="sr-Cyrl-CS"/>
        </w:rPr>
      </w:pPr>
      <w:r w:rsidRPr="00272D0B">
        <w:rPr>
          <w:sz w:val="22"/>
          <w:szCs w:val="22"/>
          <w:lang w:val="sr-Cyrl-CS"/>
        </w:rPr>
        <w:t xml:space="preserve">Закључењу купопродајног уговора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w:t>
      </w:r>
      <w:r w:rsidRPr="00272D0B">
        <w:rPr>
          <w:sz w:val="22"/>
          <w:szCs w:val="22"/>
          <w:lang w:val="sr-Cyrl-CS"/>
        </w:rPr>
        <w:lastRenderedPageBreak/>
        <w:t xml:space="preserve">цене у року од 8 дана </w:t>
      </w:r>
      <w:r w:rsidRPr="00272D0B">
        <w:rPr>
          <w:sz w:val="22"/>
          <w:szCs w:val="22"/>
        </w:rPr>
        <w:t>o</w:t>
      </w:r>
      <w:r w:rsidRPr="00272D0B">
        <w:rPr>
          <w:sz w:val="22"/>
          <w:szCs w:val="22"/>
          <w:lang w:val="sr-Cyrl-RS"/>
        </w:rPr>
        <w:t xml:space="preserve">д </w:t>
      </w:r>
      <w:r w:rsidRPr="00272D0B">
        <w:rPr>
          <w:sz w:val="22"/>
          <w:szCs w:val="22"/>
          <w:lang w:val="sr-Cyrl-CS"/>
        </w:rPr>
        <w:t xml:space="preserve">закључења купопродајног уговора Ако проглашени купац одбије да потпише јавнобележнички запис,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w:t>
      </w:r>
      <w:r w:rsidR="00FA2497">
        <w:rPr>
          <w:sz w:val="22"/>
          <w:szCs w:val="22"/>
          <w:lang w:val="sr-Cyrl-CS"/>
        </w:rPr>
        <w:t>два</w:t>
      </w:r>
      <w:r w:rsidRPr="00272D0B">
        <w:rPr>
          <w:sz w:val="22"/>
          <w:szCs w:val="22"/>
          <w:lang w:val="sr-Cyrl-CS"/>
        </w:rPr>
        <w:t xml:space="preserve"> радна дана од пријема обавештења којим се проглашава за купца, након чега ће му бити враћена гаранција.</w:t>
      </w:r>
    </w:p>
    <w:p w:rsidR="009D3CB1" w:rsidRPr="00272D0B" w:rsidRDefault="009D3CB1" w:rsidP="003E5D12">
      <w:pPr>
        <w:jc w:val="both"/>
        <w:rPr>
          <w:sz w:val="22"/>
          <w:szCs w:val="22"/>
          <w:lang w:val="sr-Cyrl-CS"/>
        </w:rPr>
      </w:pPr>
    </w:p>
    <w:p w:rsidR="00163D98" w:rsidRPr="00272D0B" w:rsidRDefault="00163D98" w:rsidP="003E5D12">
      <w:pPr>
        <w:jc w:val="both"/>
        <w:rPr>
          <w:sz w:val="22"/>
          <w:szCs w:val="22"/>
          <w:lang w:val="sr-Cyrl-CS"/>
        </w:rPr>
      </w:pPr>
      <w:r w:rsidRPr="00272D0B">
        <w:rPr>
          <w:sz w:val="22"/>
          <w:szCs w:val="22"/>
          <w:lang w:val="sr-Cyrl-CS"/>
        </w:rPr>
        <w:t>Учесницима који на јавном надметању нису стекли статус купца или другог најбољег понуђача, депозит (гар</w:t>
      </w:r>
      <w:r w:rsidR="00D112E7" w:rsidRPr="00272D0B">
        <w:rPr>
          <w:sz w:val="22"/>
          <w:szCs w:val="22"/>
          <w:lang w:val="sr-Cyrl-CS"/>
        </w:rPr>
        <w:t xml:space="preserve">анција) се враћа у року од 3 </w:t>
      </w:r>
      <w:r w:rsidRPr="00272D0B">
        <w:rPr>
          <w:sz w:val="22"/>
          <w:szCs w:val="22"/>
          <w:lang w:val="sr-Cyrl-CS"/>
        </w:rPr>
        <w:t>дана од дана јавног надметања. Уплатилац депозита губи право на повраћај депозита у складу са Изјавом о губитку права на повраћај депозита.</w:t>
      </w:r>
    </w:p>
    <w:p w:rsidR="003860F6" w:rsidRPr="00272D0B" w:rsidRDefault="003860F6" w:rsidP="003E5D12">
      <w:pPr>
        <w:jc w:val="both"/>
        <w:rPr>
          <w:sz w:val="22"/>
          <w:szCs w:val="22"/>
          <w:lang w:val="sr-Cyrl-CS"/>
        </w:rPr>
      </w:pPr>
    </w:p>
    <w:p w:rsidR="00163D98" w:rsidRPr="00272D0B" w:rsidRDefault="00163D98" w:rsidP="003E5D12">
      <w:pPr>
        <w:jc w:val="both"/>
        <w:rPr>
          <w:b/>
          <w:sz w:val="22"/>
          <w:szCs w:val="22"/>
        </w:rPr>
      </w:pPr>
      <w:r w:rsidRPr="00272D0B">
        <w:rPr>
          <w:b/>
          <w:sz w:val="22"/>
          <w:szCs w:val="22"/>
          <w:lang w:val="sr-Cyrl-CS"/>
        </w:rPr>
        <w:t>Порезе и трошкове који произлазе из закљученог купопродајног уговора у целости сноси купац.</w:t>
      </w:r>
    </w:p>
    <w:p w:rsidR="000279BC" w:rsidRPr="00A053C8" w:rsidRDefault="000279BC" w:rsidP="003E5D12">
      <w:pPr>
        <w:jc w:val="both"/>
        <w:rPr>
          <w:sz w:val="22"/>
          <w:szCs w:val="22"/>
          <w:lang w:val="sr-Cyrl-CS"/>
        </w:rPr>
      </w:pPr>
    </w:p>
    <w:p w:rsidR="00A053C8" w:rsidRPr="00A053C8" w:rsidRDefault="00A053C8" w:rsidP="00A053C8">
      <w:pPr>
        <w:jc w:val="both"/>
        <w:rPr>
          <w:sz w:val="22"/>
          <w:szCs w:val="22"/>
          <w:lang w:val="sr-Cyrl-CS"/>
        </w:rPr>
      </w:pPr>
      <w:r w:rsidRPr="00A053C8">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Pr>
          <w:sz w:val="22"/>
          <w:szCs w:val="22"/>
          <w:lang w:val="sr-Cyrl-CS"/>
        </w:rPr>
        <w:t>.</w:t>
      </w:r>
    </w:p>
    <w:p w:rsidR="00A053C8" w:rsidRPr="00A053C8" w:rsidRDefault="00A053C8" w:rsidP="003E5D12">
      <w:pPr>
        <w:jc w:val="both"/>
        <w:rPr>
          <w:sz w:val="22"/>
          <w:szCs w:val="22"/>
          <w:lang w:val="sr-Cyrl-CS"/>
        </w:rPr>
      </w:pPr>
    </w:p>
    <w:p w:rsidR="00AE245B" w:rsidRPr="00A053C8" w:rsidRDefault="00163D98" w:rsidP="003E5D12">
      <w:pPr>
        <w:jc w:val="both"/>
        <w:rPr>
          <w:sz w:val="22"/>
          <w:szCs w:val="22"/>
          <w:lang w:val="sr-Cyrl-CS"/>
        </w:rPr>
      </w:pPr>
      <w:r w:rsidRPr="00A053C8">
        <w:rPr>
          <w:sz w:val="22"/>
          <w:szCs w:val="22"/>
        </w:rPr>
        <w:t>O</w:t>
      </w:r>
      <w:r w:rsidRPr="00A053C8">
        <w:rPr>
          <w:sz w:val="22"/>
          <w:szCs w:val="22"/>
          <w:lang w:val="sr-Cyrl-CS"/>
        </w:rPr>
        <w:t>влашћено лице:</w:t>
      </w:r>
      <w:r w:rsidR="003D00D5" w:rsidRPr="00A053C8">
        <w:rPr>
          <w:sz w:val="22"/>
          <w:szCs w:val="22"/>
          <w:lang w:val="ru-RU"/>
        </w:rPr>
        <w:t xml:space="preserve"> </w:t>
      </w:r>
      <w:r w:rsidR="00A053C8">
        <w:rPr>
          <w:sz w:val="22"/>
          <w:szCs w:val="22"/>
          <w:lang w:val="ru-RU"/>
        </w:rPr>
        <w:t>п</w:t>
      </w:r>
      <w:r w:rsidR="003D00D5" w:rsidRPr="00A053C8">
        <w:rPr>
          <w:sz w:val="22"/>
          <w:szCs w:val="22"/>
          <w:lang w:val="ru-RU"/>
        </w:rPr>
        <w:t>овереник Слободан Зоћевић</w:t>
      </w:r>
      <w:r w:rsidRPr="00A053C8">
        <w:rPr>
          <w:sz w:val="22"/>
          <w:szCs w:val="22"/>
          <w:lang w:val="sr-Cyrl-CS"/>
        </w:rPr>
        <w:t>, контакт телеф</w:t>
      </w:r>
      <w:r w:rsidR="003D00D5" w:rsidRPr="00A053C8">
        <w:rPr>
          <w:sz w:val="22"/>
          <w:szCs w:val="22"/>
          <w:lang w:val="sr-Cyrl-CS"/>
        </w:rPr>
        <w:t xml:space="preserve">он: </w:t>
      </w:r>
      <w:r w:rsidR="003860F6" w:rsidRPr="00A053C8">
        <w:rPr>
          <w:sz w:val="22"/>
          <w:szCs w:val="22"/>
          <w:lang w:val="sr-Cyrl-CS"/>
        </w:rPr>
        <w:t>060</w:t>
      </w:r>
      <w:r w:rsidR="00A053C8">
        <w:rPr>
          <w:sz w:val="22"/>
          <w:szCs w:val="22"/>
          <w:lang w:val="sr-Cyrl-CS"/>
        </w:rPr>
        <w:t>/</w:t>
      </w:r>
      <w:r w:rsidR="003860F6" w:rsidRPr="00A053C8">
        <w:rPr>
          <w:sz w:val="22"/>
          <w:szCs w:val="22"/>
          <w:lang w:val="sr-Cyrl-CS"/>
        </w:rPr>
        <w:t>025</w:t>
      </w:r>
      <w:r w:rsidR="00A053C8">
        <w:rPr>
          <w:sz w:val="22"/>
          <w:szCs w:val="22"/>
          <w:lang w:val="sr-Cyrl-CS"/>
        </w:rPr>
        <w:t>-</w:t>
      </w:r>
      <w:r w:rsidR="003860F6" w:rsidRPr="00A053C8">
        <w:rPr>
          <w:sz w:val="22"/>
          <w:szCs w:val="22"/>
          <w:lang w:val="sr-Cyrl-CS"/>
        </w:rPr>
        <w:t>07</w:t>
      </w:r>
      <w:r w:rsidR="00A053C8">
        <w:rPr>
          <w:sz w:val="22"/>
          <w:szCs w:val="22"/>
          <w:lang w:val="sr-Cyrl-CS"/>
        </w:rPr>
        <w:t>-</w:t>
      </w:r>
      <w:r w:rsidR="003860F6" w:rsidRPr="00A053C8">
        <w:rPr>
          <w:sz w:val="22"/>
          <w:szCs w:val="22"/>
          <w:lang w:val="sr-Cyrl-CS"/>
        </w:rPr>
        <w:t>68</w:t>
      </w:r>
      <w:r w:rsidR="00A053C8">
        <w:rPr>
          <w:sz w:val="22"/>
          <w:szCs w:val="22"/>
          <w:lang w:val="sr-Cyrl-CS"/>
        </w:rPr>
        <w:t>, 063/60-60-70</w:t>
      </w:r>
      <w:r w:rsidR="005902CE">
        <w:rPr>
          <w:sz w:val="22"/>
          <w:szCs w:val="22"/>
          <w:lang w:val="sr-Cyrl-CS"/>
        </w:rPr>
        <w:t>.</w:t>
      </w:r>
    </w:p>
    <w:sectPr w:rsidR="00AE245B" w:rsidRPr="00A053C8" w:rsidSect="00272D0B">
      <w:head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C5A" w:rsidRDefault="002B0C5A" w:rsidP="00163D98">
      <w:r>
        <w:separator/>
      </w:r>
    </w:p>
  </w:endnote>
  <w:endnote w:type="continuationSeparator" w:id="0">
    <w:p w:rsidR="002B0C5A" w:rsidRDefault="002B0C5A"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C5A" w:rsidRDefault="002B0C5A" w:rsidP="00163D98">
      <w:r>
        <w:separator/>
      </w:r>
    </w:p>
  </w:footnote>
  <w:footnote w:type="continuationSeparator" w:id="0">
    <w:p w:rsidR="002B0C5A" w:rsidRDefault="002B0C5A" w:rsidP="0016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92" w:rsidRDefault="00FA2497">
    <w:pPr>
      <w:pStyle w:val="Header"/>
    </w:pPr>
    <w:r>
      <w:rPr>
        <w:noProof/>
        <w:lang w:val="sr-Latn-RS" w:eastAsia="sr-Latn-RS"/>
      </w:rPr>
      <w:drawing>
        <wp:anchor distT="0" distB="0" distL="114300" distR="114300" simplePos="0" relativeHeight="251657728" behindDoc="0" locked="0" layoutInCell="1" allowOverlap="1" wp14:anchorId="51789ABA" wp14:editId="1AD4BEE5">
          <wp:simplePos x="0" y="0"/>
          <wp:positionH relativeFrom="margin">
            <wp:posOffset>2561590</wp:posOffset>
          </wp:positionH>
          <wp:positionV relativeFrom="margin">
            <wp:posOffset>-853237</wp:posOffset>
          </wp:positionV>
          <wp:extent cx="1328420" cy="545465"/>
          <wp:effectExtent l="0" t="0" r="5080" b="6985"/>
          <wp:wrapSquare wrapText="bothSides"/>
          <wp:docPr id="1" name="Picture 1" descr="Znaks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srp"/>
                  <pic:cNvPicPr>
                    <a:picLocks noChangeAspect="1" noChangeArrowheads="1"/>
                  </pic:cNvPicPr>
                </pic:nvPicPr>
                <pic:blipFill>
                  <a:blip r:embed="rId1"/>
                  <a:srcRect/>
                  <a:stretch>
                    <a:fillRect/>
                  </a:stretch>
                </pic:blipFill>
                <pic:spPr bwMode="auto">
                  <a:xfrm>
                    <a:off x="0" y="0"/>
                    <a:ext cx="1328420" cy="545465"/>
                  </a:xfrm>
                  <a:prstGeom prst="rect">
                    <a:avLst/>
                  </a:prstGeom>
                  <a:noFill/>
                  <a:ln w="9525">
                    <a:noFill/>
                    <a:miter lim="800000"/>
                    <a:headEnd/>
                    <a:tailEnd/>
                  </a:ln>
                </pic:spPr>
              </pic:pic>
            </a:graphicData>
          </a:graphic>
          <wp14:sizeRelV relativeFrom="margin">
            <wp14:pctHeight>0</wp14:pctHeight>
          </wp14:sizeRelV>
        </wp:anchor>
      </w:drawing>
    </w:r>
  </w:p>
  <w:p w:rsidR="00FA2497" w:rsidRDefault="00FA2497">
    <w:pPr>
      <w:pStyle w:val="Header"/>
    </w:pPr>
  </w:p>
  <w:p w:rsidR="00FA2497" w:rsidRDefault="00FA2497">
    <w:pPr>
      <w:pStyle w:val="Header"/>
    </w:pPr>
  </w:p>
  <w:p w:rsidR="00FA2497" w:rsidRDefault="00FA2497" w:rsidP="00FA2497">
    <w:pPr>
      <w:pStyle w:val="Header"/>
      <w:tabs>
        <w:tab w:val="clear" w:pos="4680"/>
        <w:tab w:val="clear" w:pos="9360"/>
        <w:tab w:val="left" w:pos="9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6DD"/>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4782517"/>
    <w:multiLevelType w:val="hybridMultilevel"/>
    <w:tmpl w:val="3724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50149"/>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1AD3BF9"/>
    <w:multiLevelType w:val="hybridMultilevel"/>
    <w:tmpl w:val="A4608D10"/>
    <w:lvl w:ilvl="0" w:tplc="D946154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868037F"/>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28FE4E44"/>
    <w:multiLevelType w:val="hybridMultilevel"/>
    <w:tmpl w:val="34DC2CB2"/>
    <w:lvl w:ilvl="0" w:tplc="3224206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32675514"/>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36176181"/>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EA916B5"/>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44F07C58"/>
    <w:multiLevelType w:val="hybridMultilevel"/>
    <w:tmpl w:val="F0742D28"/>
    <w:lvl w:ilvl="0" w:tplc="7D4AE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C49C9"/>
    <w:multiLevelType w:val="hybridMultilevel"/>
    <w:tmpl w:val="EF5672D0"/>
    <w:lvl w:ilvl="0" w:tplc="31D62B4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5D892A40"/>
    <w:multiLevelType w:val="hybridMultilevel"/>
    <w:tmpl w:val="99DE59AC"/>
    <w:lvl w:ilvl="0" w:tplc="7CE00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6EEB085B"/>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70D4435B"/>
    <w:multiLevelType w:val="hybridMultilevel"/>
    <w:tmpl w:val="FF1EDAC0"/>
    <w:lvl w:ilvl="0" w:tplc="25663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83859"/>
    <w:multiLevelType w:val="hybridMultilevel"/>
    <w:tmpl w:val="BE600D4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7BE67761"/>
    <w:multiLevelType w:val="hybridMultilevel"/>
    <w:tmpl w:val="6608C6EC"/>
    <w:lvl w:ilvl="0" w:tplc="D9C87AEC">
      <w:start w:val="1"/>
      <w:numFmt w:val="decimal"/>
      <w:lvlText w:val="%1."/>
      <w:lvlJc w:val="left"/>
      <w:pPr>
        <w:ind w:left="720" w:hanging="360"/>
      </w:pPr>
      <w:rPr>
        <w:rFonts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2"/>
  </w:num>
  <w:num w:numId="6">
    <w:abstractNumId w:val="17"/>
  </w:num>
  <w:num w:numId="7">
    <w:abstractNumId w:val="0"/>
  </w:num>
  <w:num w:numId="8">
    <w:abstractNumId w:val="7"/>
  </w:num>
  <w:num w:numId="9">
    <w:abstractNumId w:val="5"/>
  </w:num>
  <w:num w:numId="10">
    <w:abstractNumId w:val="14"/>
  </w:num>
  <w:num w:numId="11">
    <w:abstractNumId w:val="10"/>
  </w:num>
  <w:num w:numId="12">
    <w:abstractNumId w:val="1"/>
  </w:num>
  <w:num w:numId="13">
    <w:abstractNumId w:val="12"/>
  </w:num>
  <w:num w:numId="14">
    <w:abstractNumId w:val="13"/>
  </w:num>
  <w:num w:numId="15">
    <w:abstractNumId w:val="15"/>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11791"/>
    <w:rsid w:val="000154BD"/>
    <w:rsid w:val="0001765F"/>
    <w:rsid w:val="000228D1"/>
    <w:rsid w:val="000279BC"/>
    <w:rsid w:val="00043946"/>
    <w:rsid w:val="00060F15"/>
    <w:rsid w:val="000845F3"/>
    <w:rsid w:val="00096B50"/>
    <w:rsid w:val="000A4B15"/>
    <w:rsid w:val="000B2D1C"/>
    <w:rsid w:val="000B4664"/>
    <w:rsid w:val="00111E8D"/>
    <w:rsid w:val="001238E0"/>
    <w:rsid w:val="00163D98"/>
    <w:rsid w:val="00171D1D"/>
    <w:rsid w:val="00171EB7"/>
    <w:rsid w:val="001858C3"/>
    <w:rsid w:val="00190860"/>
    <w:rsid w:val="00193FCF"/>
    <w:rsid w:val="001A0409"/>
    <w:rsid w:val="001A2988"/>
    <w:rsid w:val="001B6F15"/>
    <w:rsid w:val="001C5C2C"/>
    <w:rsid w:val="001D0A1E"/>
    <w:rsid w:val="001D592E"/>
    <w:rsid w:val="001F71D7"/>
    <w:rsid w:val="002156AA"/>
    <w:rsid w:val="002253B2"/>
    <w:rsid w:val="00237395"/>
    <w:rsid w:val="0023758C"/>
    <w:rsid w:val="002579B6"/>
    <w:rsid w:val="0026217F"/>
    <w:rsid w:val="00272D0B"/>
    <w:rsid w:val="00274200"/>
    <w:rsid w:val="00274979"/>
    <w:rsid w:val="002848F0"/>
    <w:rsid w:val="00284A9F"/>
    <w:rsid w:val="002B0C5A"/>
    <w:rsid w:val="002D0606"/>
    <w:rsid w:val="002F2BC2"/>
    <w:rsid w:val="0031748B"/>
    <w:rsid w:val="0032306A"/>
    <w:rsid w:val="003761FD"/>
    <w:rsid w:val="0037651E"/>
    <w:rsid w:val="003860F6"/>
    <w:rsid w:val="003B5F8D"/>
    <w:rsid w:val="003B7D28"/>
    <w:rsid w:val="003C32C1"/>
    <w:rsid w:val="003D00D5"/>
    <w:rsid w:val="003E5D12"/>
    <w:rsid w:val="003F43E3"/>
    <w:rsid w:val="003F52AD"/>
    <w:rsid w:val="004243B8"/>
    <w:rsid w:val="00447A60"/>
    <w:rsid w:val="00493500"/>
    <w:rsid w:val="00497CC0"/>
    <w:rsid w:val="004D7709"/>
    <w:rsid w:val="004F1849"/>
    <w:rsid w:val="00505754"/>
    <w:rsid w:val="00575178"/>
    <w:rsid w:val="005902CE"/>
    <w:rsid w:val="005A7EB3"/>
    <w:rsid w:val="005B6747"/>
    <w:rsid w:val="005C66FC"/>
    <w:rsid w:val="00656CCB"/>
    <w:rsid w:val="00696086"/>
    <w:rsid w:val="006A0711"/>
    <w:rsid w:val="006C011B"/>
    <w:rsid w:val="006C0C5D"/>
    <w:rsid w:val="006C2A67"/>
    <w:rsid w:val="006C3068"/>
    <w:rsid w:val="006F1C77"/>
    <w:rsid w:val="0070197D"/>
    <w:rsid w:val="0072014D"/>
    <w:rsid w:val="00740C1C"/>
    <w:rsid w:val="0075366F"/>
    <w:rsid w:val="00762127"/>
    <w:rsid w:val="00762B83"/>
    <w:rsid w:val="00775595"/>
    <w:rsid w:val="0079551A"/>
    <w:rsid w:val="007976F2"/>
    <w:rsid w:val="007B07CC"/>
    <w:rsid w:val="007B1680"/>
    <w:rsid w:val="007B2595"/>
    <w:rsid w:val="007B54B0"/>
    <w:rsid w:val="007B5D84"/>
    <w:rsid w:val="007E7185"/>
    <w:rsid w:val="008067DB"/>
    <w:rsid w:val="008073D3"/>
    <w:rsid w:val="00817D03"/>
    <w:rsid w:val="00833753"/>
    <w:rsid w:val="00852930"/>
    <w:rsid w:val="00860D47"/>
    <w:rsid w:val="00897B6E"/>
    <w:rsid w:val="008C7C65"/>
    <w:rsid w:val="008F5C9C"/>
    <w:rsid w:val="00923F52"/>
    <w:rsid w:val="00945A64"/>
    <w:rsid w:val="00954C77"/>
    <w:rsid w:val="009561C2"/>
    <w:rsid w:val="009732A4"/>
    <w:rsid w:val="009803EF"/>
    <w:rsid w:val="00981E7B"/>
    <w:rsid w:val="009857AB"/>
    <w:rsid w:val="009935D0"/>
    <w:rsid w:val="009A0DE5"/>
    <w:rsid w:val="009D3CB1"/>
    <w:rsid w:val="009E352D"/>
    <w:rsid w:val="00A053C8"/>
    <w:rsid w:val="00A1596A"/>
    <w:rsid w:val="00A31FA6"/>
    <w:rsid w:val="00A4501E"/>
    <w:rsid w:val="00A632C8"/>
    <w:rsid w:val="00A7645D"/>
    <w:rsid w:val="00A76896"/>
    <w:rsid w:val="00A87B8F"/>
    <w:rsid w:val="00AA6BAE"/>
    <w:rsid w:val="00AB51D9"/>
    <w:rsid w:val="00AC2419"/>
    <w:rsid w:val="00AE150B"/>
    <w:rsid w:val="00AE245B"/>
    <w:rsid w:val="00AF3798"/>
    <w:rsid w:val="00AF681C"/>
    <w:rsid w:val="00B34917"/>
    <w:rsid w:val="00B71FA0"/>
    <w:rsid w:val="00B96EA8"/>
    <w:rsid w:val="00BA3F9F"/>
    <w:rsid w:val="00BB6AE3"/>
    <w:rsid w:val="00BC7F4A"/>
    <w:rsid w:val="00BD59B7"/>
    <w:rsid w:val="00C102FF"/>
    <w:rsid w:val="00C23E59"/>
    <w:rsid w:val="00C3482F"/>
    <w:rsid w:val="00C41E6F"/>
    <w:rsid w:val="00C527B8"/>
    <w:rsid w:val="00C55F7D"/>
    <w:rsid w:val="00C63CAB"/>
    <w:rsid w:val="00C767B4"/>
    <w:rsid w:val="00C77207"/>
    <w:rsid w:val="00C807DB"/>
    <w:rsid w:val="00CB2DAE"/>
    <w:rsid w:val="00CB4EA6"/>
    <w:rsid w:val="00CB7266"/>
    <w:rsid w:val="00D112E7"/>
    <w:rsid w:val="00D63152"/>
    <w:rsid w:val="00D914DD"/>
    <w:rsid w:val="00D93BB7"/>
    <w:rsid w:val="00DA020A"/>
    <w:rsid w:val="00DA13C8"/>
    <w:rsid w:val="00DA2A92"/>
    <w:rsid w:val="00DB57A0"/>
    <w:rsid w:val="00DC20A0"/>
    <w:rsid w:val="00DC6A8D"/>
    <w:rsid w:val="00DE50FE"/>
    <w:rsid w:val="00E07528"/>
    <w:rsid w:val="00E276DD"/>
    <w:rsid w:val="00E370F4"/>
    <w:rsid w:val="00E41764"/>
    <w:rsid w:val="00E73CE0"/>
    <w:rsid w:val="00E81051"/>
    <w:rsid w:val="00E90368"/>
    <w:rsid w:val="00E96C96"/>
    <w:rsid w:val="00E97B80"/>
    <w:rsid w:val="00EA575F"/>
    <w:rsid w:val="00EB1CC4"/>
    <w:rsid w:val="00EB3156"/>
    <w:rsid w:val="00EC5747"/>
    <w:rsid w:val="00ED3BE4"/>
    <w:rsid w:val="00ED7E65"/>
    <w:rsid w:val="00EE0DE3"/>
    <w:rsid w:val="00F0097E"/>
    <w:rsid w:val="00F06FC5"/>
    <w:rsid w:val="00F11096"/>
    <w:rsid w:val="00F201DF"/>
    <w:rsid w:val="00F256A7"/>
    <w:rsid w:val="00F34758"/>
    <w:rsid w:val="00F54ED7"/>
    <w:rsid w:val="00F57EEF"/>
    <w:rsid w:val="00F704AB"/>
    <w:rsid w:val="00F707C4"/>
    <w:rsid w:val="00F91582"/>
    <w:rsid w:val="00FA2497"/>
    <w:rsid w:val="00FA7070"/>
    <w:rsid w:val="00FC4814"/>
    <w:rsid w:val="00FC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2473E-9293-4ACF-A7DA-91C647A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qFormat/>
    <w:rsid w:val="00163D98"/>
    <w:pPr>
      <w:ind w:left="720"/>
      <w:contextualSpacing/>
    </w:pPr>
    <w:rPr>
      <w:sz w:val="20"/>
      <w:szCs w:val="20"/>
    </w:rPr>
  </w:style>
  <w:style w:type="paragraph" w:styleId="Header">
    <w:name w:val="header"/>
    <w:basedOn w:val="Normal"/>
    <w:link w:val="HeaderChar"/>
    <w:uiPriority w:val="99"/>
    <w:unhideWhenUsed/>
    <w:rsid w:val="00163D98"/>
    <w:pPr>
      <w:tabs>
        <w:tab w:val="center" w:pos="4680"/>
        <w:tab w:val="right" w:pos="9360"/>
      </w:tabs>
    </w:pPr>
  </w:style>
  <w:style w:type="character" w:customStyle="1" w:styleId="HeaderChar">
    <w:name w:val="Header Char"/>
    <w:basedOn w:val="DefaultParagraphFont"/>
    <w:link w:val="Header"/>
    <w:uiPriority w:val="99"/>
    <w:rsid w:val="00163D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D98"/>
    <w:pPr>
      <w:tabs>
        <w:tab w:val="center" w:pos="4680"/>
        <w:tab w:val="right" w:pos="9360"/>
      </w:tabs>
    </w:pPr>
  </w:style>
  <w:style w:type="character" w:customStyle="1" w:styleId="FooterChar">
    <w:name w:val="Footer Char"/>
    <w:basedOn w:val="DefaultParagraphFont"/>
    <w:link w:val="Footer"/>
    <w:uiPriority w:val="99"/>
    <w:rsid w:val="00163D98"/>
    <w:rPr>
      <w:rFonts w:ascii="Times New Roman" w:eastAsia="Times New Roman" w:hAnsi="Times New Roman" w:cs="Times New Roman"/>
      <w:sz w:val="24"/>
      <w:szCs w:val="24"/>
    </w:rPr>
  </w:style>
  <w:style w:type="paragraph" w:styleId="NoSpacing">
    <w:name w:val="No Spacing"/>
    <w:uiPriority w:val="1"/>
    <w:qFormat/>
    <w:rsid w:val="003D00D5"/>
    <w:rPr>
      <w:sz w:val="22"/>
      <w:szCs w:val="22"/>
      <w:lang w:val="sr-Latn-CS"/>
    </w:rPr>
  </w:style>
  <w:style w:type="paragraph" w:styleId="BalloonText">
    <w:name w:val="Balloon Text"/>
    <w:basedOn w:val="Normal"/>
    <w:link w:val="BalloonTextChar"/>
    <w:uiPriority w:val="99"/>
    <w:semiHidden/>
    <w:unhideWhenUsed/>
    <w:rsid w:val="00590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2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DCC81-D462-4C63-8E6A-0D7247B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Pantic</dc:creator>
  <cp:keywords/>
  <dc:description/>
  <cp:lastModifiedBy>Gordana Buckovic</cp:lastModifiedBy>
  <cp:revision>10</cp:revision>
  <cp:lastPrinted>2015-04-29T06:36:00Z</cp:lastPrinted>
  <dcterms:created xsi:type="dcterms:W3CDTF">2015-04-17T08:59:00Z</dcterms:created>
  <dcterms:modified xsi:type="dcterms:W3CDTF">2015-04-29T07:49:00Z</dcterms:modified>
</cp:coreProperties>
</file>